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3C8EA" w14:textId="77777777" w:rsidR="004D7EEB" w:rsidRDefault="004D7EEB" w:rsidP="004D7EEB">
      <w:pPr>
        <w:pStyle w:val="Heading3"/>
        <w:jc w:val="center"/>
        <w:rPr>
          <w:rFonts w:ascii="Calibri" w:hAnsi="Calibri"/>
          <w:b/>
          <w:bCs/>
          <w:caps/>
          <w:color w:val="000000"/>
          <w:sz w:val="22"/>
          <w:szCs w:val="22"/>
        </w:rPr>
      </w:pPr>
      <w:r>
        <w:rPr>
          <w:rFonts w:ascii="Calibri" w:hAnsi="Calibri"/>
          <w:b/>
          <w:bCs/>
          <w:caps/>
          <w:color w:val="000000"/>
          <w:sz w:val="22"/>
          <w:szCs w:val="22"/>
        </w:rPr>
        <w:t>DIRECTOR, rESEARCH AND PLANNING</w:t>
      </w:r>
    </w:p>
    <w:p w14:paraId="19BDEB97" w14:textId="77777777" w:rsidR="004D7EEB" w:rsidRDefault="004D7EEB" w:rsidP="004D7EEB">
      <w:pPr>
        <w:pStyle w:val="Heading3"/>
        <w:rPr>
          <w:rFonts w:ascii="Calibri" w:hAnsi="Calibri"/>
          <w:b/>
          <w:bCs/>
          <w:sz w:val="22"/>
          <w:szCs w:val="22"/>
        </w:rPr>
      </w:pPr>
    </w:p>
    <w:p w14:paraId="11C5CF27" w14:textId="29B18166" w:rsidR="004D7EEB" w:rsidRDefault="004D7EEB" w:rsidP="004D7EEB">
      <w:pPr>
        <w:pStyle w:val="Heading3"/>
        <w:rPr>
          <w:rFonts w:ascii="Calibri" w:hAnsi="Calibri"/>
          <w:b/>
          <w:sz w:val="22"/>
          <w:szCs w:val="22"/>
        </w:rPr>
      </w:pPr>
      <w:r w:rsidRPr="004D7EEB">
        <w:rPr>
          <w:rFonts w:ascii="Calibri" w:hAnsi="Calibri"/>
          <w:b/>
          <w:bCs/>
          <w:sz w:val="22"/>
          <w:szCs w:val="22"/>
        </w:rPr>
        <w:t>SALARY GRADE: </w:t>
      </w:r>
      <w:r>
        <w:rPr>
          <w:rFonts w:ascii="Calibri" w:hAnsi="Calibri"/>
          <w:b/>
          <w:sz w:val="22"/>
          <w:szCs w:val="22"/>
        </w:rPr>
        <w:t>C4-79</w:t>
      </w:r>
      <w:r w:rsidRPr="004D7EEB">
        <w:rPr>
          <w:rFonts w:ascii="Calibri" w:hAnsi="Calibri"/>
          <w:b/>
          <w:sz w:val="22"/>
          <w:szCs w:val="22"/>
        </w:rPr>
        <w:t> </w:t>
      </w:r>
    </w:p>
    <w:p w14:paraId="19CB194A" w14:textId="77777777" w:rsidR="002807D1" w:rsidRPr="002807D1" w:rsidRDefault="002807D1" w:rsidP="002807D1">
      <w:pPr>
        <w:pStyle w:val="Default"/>
      </w:pPr>
    </w:p>
    <w:p w14:paraId="301CDFBA" w14:textId="77777777" w:rsidR="006B4158" w:rsidRPr="00D66290" w:rsidRDefault="006B4158" w:rsidP="008460DC">
      <w:pPr>
        <w:pStyle w:val="Heading3"/>
        <w:jc w:val="both"/>
        <w:rPr>
          <w:rFonts w:ascii="Calibri" w:hAnsi="Calibri"/>
          <w:b/>
          <w:bCs/>
          <w:color w:val="000000"/>
          <w:sz w:val="22"/>
          <w:szCs w:val="22"/>
          <w:u w:val="single"/>
        </w:rPr>
      </w:pPr>
      <w:r w:rsidRPr="00D66290">
        <w:rPr>
          <w:rFonts w:ascii="Calibri" w:hAnsi="Calibri"/>
          <w:b/>
          <w:bCs/>
          <w:color w:val="000000"/>
          <w:sz w:val="22"/>
          <w:szCs w:val="22"/>
          <w:u w:val="single"/>
        </w:rPr>
        <w:t xml:space="preserve">DEFINITION </w:t>
      </w:r>
    </w:p>
    <w:p w14:paraId="139C7137" w14:textId="44A239F3" w:rsidR="00CD5828" w:rsidRDefault="00CD5828" w:rsidP="00CD5828">
      <w:pPr>
        <w:pStyle w:val="Default"/>
      </w:pPr>
    </w:p>
    <w:p w14:paraId="311D7E18" w14:textId="51138487" w:rsidR="00CD5828" w:rsidRDefault="00B13460" w:rsidP="00CD5828">
      <w:pPr>
        <w:pStyle w:val="BodyText"/>
        <w:jc w:val="both"/>
        <w:rPr>
          <w:rFonts w:ascii="Calibri" w:hAnsi="Calibri"/>
          <w:color w:val="000000"/>
          <w:sz w:val="22"/>
          <w:szCs w:val="22"/>
        </w:rPr>
      </w:pPr>
      <w:r>
        <w:rPr>
          <w:rFonts w:ascii="Calibri" w:hAnsi="Calibri"/>
          <w:bCs/>
          <w:iCs/>
          <w:sz w:val="22"/>
          <w:szCs w:val="22"/>
        </w:rPr>
        <w:t>U</w:t>
      </w:r>
      <w:r w:rsidR="00CD5828" w:rsidRPr="00CD5828">
        <w:rPr>
          <w:rFonts w:ascii="Calibri" w:hAnsi="Calibri"/>
          <w:bCs/>
          <w:iCs/>
          <w:sz w:val="22"/>
          <w:szCs w:val="22"/>
        </w:rPr>
        <w:t>nder</w:t>
      </w:r>
      <w:r w:rsidR="000E4910">
        <w:rPr>
          <w:rFonts w:ascii="Calibri" w:hAnsi="Calibri"/>
          <w:bCs/>
          <w:iCs/>
          <w:sz w:val="22"/>
          <w:szCs w:val="22"/>
        </w:rPr>
        <w:t xml:space="preserve"> </w:t>
      </w:r>
      <w:r w:rsidR="00CD5828" w:rsidRPr="00CD5828">
        <w:rPr>
          <w:rFonts w:ascii="Calibri" w:hAnsi="Calibri"/>
          <w:bCs/>
          <w:iCs/>
          <w:sz w:val="22"/>
          <w:szCs w:val="22"/>
        </w:rPr>
        <w:t>general direction</w:t>
      </w:r>
      <w:r w:rsidR="00CD5828">
        <w:rPr>
          <w:rFonts w:ascii="Calibri" w:hAnsi="Calibri"/>
          <w:bCs/>
          <w:iCs/>
          <w:sz w:val="22"/>
          <w:szCs w:val="22"/>
        </w:rPr>
        <w:t xml:space="preserve">, </w:t>
      </w:r>
      <w:bookmarkStart w:id="0" w:name="_Hlk171688564"/>
      <w:bookmarkStart w:id="1" w:name="_Hlk171687268"/>
      <w:r w:rsidR="00A21D71">
        <w:rPr>
          <w:rFonts w:ascii="Calibri" w:hAnsi="Calibri"/>
          <w:bCs/>
          <w:iCs/>
          <w:sz w:val="22"/>
          <w:szCs w:val="22"/>
        </w:rPr>
        <w:t xml:space="preserve">plans, </w:t>
      </w:r>
      <w:r w:rsidR="00A21D71" w:rsidRPr="00CD5828">
        <w:rPr>
          <w:rFonts w:ascii="Calibri" w:hAnsi="Calibri"/>
          <w:bCs/>
          <w:iCs/>
          <w:sz w:val="22"/>
          <w:szCs w:val="22"/>
        </w:rPr>
        <w:t>organizes, designs</w:t>
      </w:r>
      <w:r w:rsidR="00A21D71">
        <w:rPr>
          <w:rFonts w:ascii="Calibri" w:hAnsi="Calibri"/>
          <w:bCs/>
          <w:iCs/>
          <w:sz w:val="22"/>
          <w:szCs w:val="22"/>
        </w:rPr>
        <w:t xml:space="preserve">, oversees, </w:t>
      </w:r>
      <w:r w:rsidR="00EF79CF">
        <w:rPr>
          <w:rFonts w:ascii="Calibri" w:hAnsi="Calibri"/>
          <w:bCs/>
          <w:iCs/>
          <w:sz w:val="22"/>
          <w:szCs w:val="22"/>
        </w:rPr>
        <w:t>and implements</w:t>
      </w:r>
      <w:r w:rsidR="007A0545">
        <w:rPr>
          <w:rFonts w:ascii="Calibri" w:hAnsi="Calibri"/>
          <w:bCs/>
          <w:iCs/>
          <w:sz w:val="22"/>
          <w:szCs w:val="22"/>
        </w:rPr>
        <w:t xml:space="preserve"> </w:t>
      </w:r>
      <w:r w:rsidR="00EF79CF" w:rsidRPr="00A21D71">
        <w:rPr>
          <w:rFonts w:ascii="Calibri" w:hAnsi="Calibri"/>
          <w:bCs/>
          <w:iCs/>
          <w:sz w:val="22"/>
          <w:szCs w:val="22"/>
        </w:rPr>
        <w:t xml:space="preserve">institutional research, planning, and effectiveness </w:t>
      </w:r>
      <w:r w:rsidR="00EF79CF">
        <w:rPr>
          <w:rFonts w:ascii="Calibri" w:hAnsi="Calibri"/>
          <w:bCs/>
          <w:iCs/>
          <w:sz w:val="22"/>
          <w:szCs w:val="22"/>
        </w:rPr>
        <w:t xml:space="preserve">projects </w:t>
      </w:r>
      <w:r w:rsidR="007A0545">
        <w:rPr>
          <w:rFonts w:ascii="Calibri" w:hAnsi="Calibri"/>
          <w:bCs/>
          <w:iCs/>
          <w:sz w:val="22"/>
          <w:szCs w:val="22"/>
        </w:rPr>
        <w:t>for assigned College</w:t>
      </w:r>
      <w:r w:rsidR="00A9783E">
        <w:rPr>
          <w:rFonts w:ascii="Calibri" w:hAnsi="Calibri"/>
          <w:bCs/>
          <w:iCs/>
          <w:sz w:val="22"/>
          <w:szCs w:val="22"/>
        </w:rPr>
        <w:t xml:space="preserve"> to s</w:t>
      </w:r>
      <w:r w:rsidR="00A9783E" w:rsidRPr="00A9783E">
        <w:rPr>
          <w:rFonts w:ascii="Calibri" w:hAnsi="Calibri"/>
          <w:bCs/>
          <w:iCs/>
          <w:sz w:val="22"/>
          <w:szCs w:val="22"/>
        </w:rPr>
        <w:t>upport decision-making,</w:t>
      </w:r>
      <w:r w:rsidR="00A9783E">
        <w:rPr>
          <w:rFonts w:ascii="Calibri" w:hAnsi="Calibri"/>
          <w:bCs/>
          <w:iCs/>
          <w:sz w:val="22"/>
          <w:szCs w:val="22"/>
        </w:rPr>
        <w:t xml:space="preserve"> </w:t>
      </w:r>
      <w:r w:rsidR="00A9783E" w:rsidRPr="00A9783E">
        <w:rPr>
          <w:rFonts w:ascii="Calibri" w:hAnsi="Calibri"/>
          <w:bCs/>
          <w:iCs/>
          <w:sz w:val="22"/>
          <w:szCs w:val="22"/>
        </w:rPr>
        <w:t xml:space="preserve">budgeting, </w:t>
      </w:r>
      <w:r w:rsidR="00A60482">
        <w:rPr>
          <w:rFonts w:ascii="Calibri" w:hAnsi="Calibri"/>
          <w:bCs/>
          <w:iCs/>
          <w:sz w:val="22"/>
          <w:szCs w:val="22"/>
        </w:rPr>
        <w:t xml:space="preserve">accreditation, </w:t>
      </w:r>
      <w:r w:rsidR="00A9783E" w:rsidRPr="00A9783E">
        <w:rPr>
          <w:rFonts w:ascii="Calibri" w:hAnsi="Calibri"/>
          <w:bCs/>
          <w:iCs/>
          <w:sz w:val="22"/>
          <w:szCs w:val="22"/>
        </w:rPr>
        <w:t>assessments and evaluations, program review, enrollment management, and planning</w:t>
      </w:r>
      <w:r w:rsidR="007A0545">
        <w:rPr>
          <w:rFonts w:ascii="Calibri" w:hAnsi="Calibri"/>
          <w:bCs/>
          <w:iCs/>
          <w:sz w:val="22"/>
          <w:szCs w:val="22"/>
        </w:rPr>
        <w:t>;</w:t>
      </w:r>
      <w:r w:rsidR="00C35F64">
        <w:rPr>
          <w:rFonts w:ascii="Calibri" w:hAnsi="Calibri"/>
          <w:bCs/>
          <w:iCs/>
          <w:sz w:val="22"/>
          <w:szCs w:val="22"/>
        </w:rPr>
        <w:t xml:space="preserve"> participates in and s</w:t>
      </w:r>
      <w:r w:rsidR="00C35F64" w:rsidRPr="00C35F64">
        <w:rPr>
          <w:rFonts w:ascii="Calibri" w:hAnsi="Calibri"/>
          <w:bCs/>
          <w:iCs/>
          <w:sz w:val="22"/>
          <w:szCs w:val="22"/>
        </w:rPr>
        <w:t>upport</w:t>
      </w:r>
      <w:r w:rsidR="00C35F64">
        <w:rPr>
          <w:rFonts w:ascii="Calibri" w:hAnsi="Calibri"/>
          <w:bCs/>
          <w:iCs/>
          <w:sz w:val="22"/>
          <w:szCs w:val="22"/>
        </w:rPr>
        <w:t>s</w:t>
      </w:r>
      <w:r w:rsidR="00C35F64" w:rsidRPr="00C35F64">
        <w:rPr>
          <w:rFonts w:ascii="Calibri" w:hAnsi="Calibri"/>
          <w:bCs/>
          <w:iCs/>
          <w:sz w:val="22"/>
          <w:szCs w:val="22"/>
        </w:rPr>
        <w:t xml:space="preserve"> the development and </w:t>
      </w:r>
      <w:r w:rsidR="005E08ED">
        <w:rPr>
          <w:rFonts w:ascii="Calibri" w:hAnsi="Calibri"/>
          <w:bCs/>
          <w:iCs/>
          <w:sz w:val="22"/>
          <w:szCs w:val="22"/>
        </w:rPr>
        <w:t>implementation</w:t>
      </w:r>
      <w:r w:rsidR="00C35F64" w:rsidRPr="00C35F64">
        <w:rPr>
          <w:rFonts w:ascii="Calibri" w:hAnsi="Calibri"/>
          <w:bCs/>
          <w:iCs/>
          <w:sz w:val="22"/>
          <w:szCs w:val="22"/>
        </w:rPr>
        <w:t xml:space="preserve"> of institutional strategic </w:t>
      </w:r>
      <w:r w:rsidR="005E08ED">
        <w:rPr>
          <w:rFonts w:ascii="Calibri" w:hAnsi="Calibri"/>
          <w:bCs/>
          <w:iCs/>
          <w:sz w:val="22"/>
          <w:szCs w:val="22"/>
        </w:rPr>
        <w:t xml:space="preserve">and equity </w:t>
      </w:r>
      <w:r w:rsidR="00C35F64" w:rsidRPr="00C35F64">
        <w:rPr>
          <w:rFonts w:ascii="Calibri" w:hAnsi="Calibri"/>
          <w:bCs/>
          <w:iCs/>
          <w:sz w:val="22"/>
          <w:szCs w:val="22"/>
        </w:rPr>
        <w:t>planning process</w:t>
      </w:r>
      <w:r w:rsidR="00C35F64">
        <w:rPr>
          <w:rFonts w:ascii="Calibri" w:hAnsi="Calibri"/>
          <w:bCs/>
          <w:iCs/>
          <w:sz w:val="22"/>
          <w:szCs w:val="22"/>
        </w:rPr>
        <w:t>es</w:t>
      </w:r>
      <w:r w:rsidR="00C35F64" w:rsidRPr="00C35F64">
        <w:rPr>
          <w:rFonts w:ascii="Calibri" w:hAnsi="Calibri"/>
          <w:bCs/>
          <w:iCs/>
          <w:sz w:val="22"/>
          <w:szCs w:val="22"/>
        </w:rPr>
        <w:t>; plan</w:t>
      </w:r>
      <w:r w:rsidR="00D43EC2">
        <w:rPr>
          <w:rFonts w:ascii="Calibri" w:hAnsi="Calibri"/>
          <w:bCs/>
          <w:iCs/>
          <w:sz w:val="22"/>
          <w:szCs w:val="22"/>
        </w:rPr>
        <w:t>s</w:t>
      </w:r>
      <w:r w:rsidR="00C35F64" w:rsidRPr="00C35F64">
        <w:rPr>
          <w:rFonts w:ascii="Calibri" w:hAnsi="Calibri"/>
          <w:bCs/>
          <w:iCs/>
          <w:sz w:val="22"/>
          <w:szCs w:val="22"/>
        </w:rPr>
        <w:t>, design</w:t>
      </w:r>
      <w:r w:rsidR="00D43EC2">
        <w:rPr>
          <w:rFonts w:ascii="Calibri" w:hAnsi="Calibri"/>
          <w:bCs/>
          <w:iCs/>
          <w:sz w:val="22"/>
          <w:szCs w:val="22"/>
        </w:rPr>
        <w:t>s,</w:t>
      </w:r>
      <w:r w:rsidR="00C35F64" w:rsidRPr="00C35F64">
        <w:rPr>
          <w:rFonts w:ascii="Calibri" w:hAnsi="Calibri"/>
          <w:bCs/>
          <w:iCs/>
          <w:sz w:val="22"/>
          <w:szCs w:val="22"/>
        </w:rPr>
        <w:t xml:space="preserve"> and conduct</w:t>
      </w:r>
      <w:r w:rsidR="00D43EC2">
        <w:rPr>
          <w:rFonts w:ascii="Calibri" w:hAnsi="Calibri"/>
          <w:bCs/>
          <w:iCs/>
          <w:sz w:val="22"/>
          <w:szCs w:val="22"/>
        </w:rPr>
        <w:t>s</w:t>
      </w:r>
      <w:r w:rsidR="00C35F64" w:rsidRPr="00C35F64">
        <w:rPr>
          <w:rFonts w:ascii="Calibri" w:hAnsi="Calibri"/>
          <w:bCs/>
          <w:iCs/>
          <w:sz w:val="22"/>
          <w:szCs w:val="22"/>
        </w:rPr>
        <w:t xml:space="preserve"> research to meet compliance with state, federal, district and college requirements and accreditation standards</w:t>
      </w:r>
      <w:r w:rsidR="00A22B52">
        <w:rPr>
          <w:rFonts w:ascii="Calibri" w:hAnsi="Calibri"/>
          <w:bCs/>
          <w:iCs/>
          <w:sz w:val="22"/>
          <w:szCs w:val="22"/>
        </w:rPr>
        <w:t xml:space="preserve">; serves as </w:t>
      </w:r>
      <w:r w:rsidR="006B573B">
        <w:rPr>
          <w:rFonts w:ascii="Calibri" w:hAnsi="Calibri"/>
          <w:bCs/>
          <w:iCs/>
          <w:sz w:val="22"/>
          <w:szCs w:val="22"/>
        </w:rPr>
        <w:t>a College Accreditation Liaison Officer</w:t>
      </w:r>
      <w:r w:rsidR="00A22B52">
        <w:rPr>
          <w:rFonts w:ascii="Calibri" w:hAnsi="Calibri"/>
          <w:bCs/>
          <w:iCs/>
          <w:sz w:val="22"/>
          <w:szCs w:val="22"/>
        </w:rPr>
        <w:t xml:space="preserve">; </w:t>
      </w:r>
      <w:bookmarkEnd w:id="0"/>
      <w:bookmarkEnd w:id="1"/>
      <w:r w:rsidR="00CD5828" w:rsidRPr="00D66290">
        <w:rPr>
          <w:rFonts w:ascii="Calibri" w:hAnsi="Calibri"/>
          <w:sz w:val="22"/>
          <w:szCs w:val="22"/>
        </w:rPr>
        <w:t>and performs related duties as assigned</w:t>
      </w:r>
      <w:r w:rsidR="00CD5828" w:rsidRPr="00D66290">
        <w:rPr>
          <w:rFonts w:ascii="Calibri" w:hAnsi="Calibri"/>
          <w:color w:val="000000"/>
          <w:sz w:val="22"/>
          <w:szCs w:val="22"/>
        </w:rPr>
        <w:t>.</w:t>
      </w:r>
    </w:p>
    <w:p w14:paraId="35B48816" w14:textId="77777777" w:rsidR="00B13460" w:rsidRDefault="00B13460" w:rsidP="00B13460">
      <w:pPr>
        <w:pStyle w:val="Default"/>
      </w:pPr>
    </w:p>
    <w:p w14:paraId="4251BB54" w14:textId="77777777" w:rsidR="006B4158" w:rsidRPr="00D66290" w:rsidRDefault="006B4158" w:rsidP="008460DC">
      <w:pPr>
        <w:pStyle w:val="Heading5"/>
        <w:jc w:val="both"/>
        <w:rPr>
          <w:rFonts w:ascii="Calibri" w:hAnsi="Calibri"/>
          <w:b/>
          <w:bCs/>
          <w:color w:val="000000"/>
          <w:sz w:val="22"/>
          <w:szCs w:val="22"/>
          <w:u w:val="single"/>
        </w:rPr>
      </w:pPr>
      <w:r w:rsidRPr="00D66290">
        <w:rPr>
          <w:rFonts w:ascii="Calibri" w:hAnsi="Calibri"/>
          <w:b/>
          <w:bCs/>
          <w:color w:val="000000"/>
          <w:sz w:val="22"/>
          <w:szCs w:val="22"/>
          <w:u w:val="single"/>
        </w:rPr>
        <w:t xml:space="preserve">SUPERVISION RECEIVED AND EXERCISED </w:t>
      </w:r>
    </w:p>
    <w:p w14:paraId="548C5EC1" w14:textId="77777777" w:rsidR="006B4158" w:rsidRPr="00D66290" w:rsidRDefault="006B4158" w:rsidP="008460DC">
      <w:pPr>
        <w:pStyle w:val="Default"/>
        <w:jc w:val="both"/>
        <w:rPr>
          <w:rFonts w:ascii="Calibri" w:hAnsi="Calibri"/>
          <w:sz w:val="22"/>
          <w:szCs w:val="22"/>
        </w:rPr>
      </w:pPr>
    </w:p>
    <w:p w14:paraId="532B72D9" w14:textId="19524E7A" w:rsidR="003A60BF" w:rsidRPr="00376BC4" w:rsidRDefault="00E3634F" w:rsidP="003A60BF">
      <w:pPr>
        <w:pStyle w:val="BodyText"/>
        <w:jc w:val="both"/>
        <w:rPr>
          <w:rFonts w:ascii="Calibri" w:hAnsi="Calibri"/>
          <w:sz w:val="22"/>
          <w:szCs w:val="22"/>
        </w:rPr>
      </w:pPr>
      <w:r w:rsidRPr="00D66290">
        <w:rPr>
          <w:rFonts w:ascii="Calibri" w:hAnsi="Calibri"/>
          <w:sz w:val="22"/>
          <w:szCs w:val="22"/>
        </w:rPr>
        <w:t xml:space="preserve">Receives general </w:t>
      </w:r>
      <w:r w:rsidR="000E4910">
        <w:rPr>
          <w:rFonts w:ascii="Calibri" w:hAnsi="Calibri"/>
          <w:sz w:val="22"/>
          <w:szCs w:val="22"/>
        </w:rPr>
        <w:t>direction</w:t>
      </w:r>
      <w:r w:rsidRPr="00D66290">
        <w:rPr>
          <w:rFonts w:ascii="Calibri" w:hAnsi="Calibri"/>
          <w:sz w:val="22"/>
          <w:szCs w:val="22"/>
        </w:rPr>
        <w:t xml:space="preserve"> </w:t>
      </w:r>
      <w:r w:rsidR="00C3503B" w:rsidRPr="00D66290">
        <w:rPr>
          <w:rFonts w:ascii="Calibri" w:hAnsi="Calibri"/>
          <w:sz w:val="22"/>
          <w:szCs w:val="22"/>
        </w:rPr>
        <w:t xml:space="preserve">from </w:t>
      </w:r>
      <w:r w:rsidR="00785BD5">
        <w:rPr>
          <w:rFonts w:ascii="Calibri" w:hAnsi="Calibri"/>
          <w:sz w:val="22"/>
          <w:szCs w:val="22"/>
        </w:rPr>
        <w:t xml:space="preserve">the </w:t>
      </w:r>
      <w:r w:rsidR="000E4910">
        <w:rPr>
          <w:rFonts w:ascii="Calibri" w:hAnsi="Calibri"/>
          <w:sz w:val="22"/>
          <w:szCs w:val="22"/>
        </w:rPr>
        <w:t>President</w:t>
      </w:r>
      <w:r w:rsidR="006B4158" w:rsidRPr="00D66290">
        <w:rPr>
          <w:rFonts w:ascii="Calibri" w:hAnsi="Calibri"/>
          <w:sz w:val="22"/>
          <w:szCs w:val="22"/>
        </w:rPr>
        <w:t xml:space="preserve">. </w:t>
      </w:r>
      <w:r w:rsidR="001F291D" w:rsidRPr="001F291D">
        <w:rPr>
          <w:rFonts w:ascii="Calibri" w:hAnsi="Calibri"/>
          <w:color w:val="000000"/>
          <w:sz w:val="22"/>
          <w:szCs w:val="22"/>
        </w:rPr>
        <w:t xml:space="preserve">Exercises direct supervision over </w:t>
      </w:r>
      <w:r w:rsidR="001F291D">
        <w:rPr>
          <w:rFonts w:ascii="Calibri" w:hAnsi="Calibri"/>
          <w:color w:val="000000"/>
          <w:sz w:val="22"/>
          <w:szCs w:val="22"/>
        </w:rPr>
        <w:t>assigned</w:t>
      </w:r>
      <w:r w:rsidR="001F291D" w:rsidRPr="001F291D">
        <w:rPr>
          <w:rFonts w:ascii="Calibri" w:hAnsi="Calibri"/>
          <w:color w:val="000000"/>
          <w:sz w:val="22"/>
          <w:szCs w:val="22"/>
        </w:rPr>
        <w:t xml:space="preserve"> staff</w:t>
      </w:r>
      <w:r w:rsidR="003A60BF" w:rsidRPr="00376BC4">
        <w:rPr>
          <w:rFonts w:ascii="Calibri" w:hAnsi="Calibri"/>
          <w:color w:val="000000"/>
          <w:sz w:val="22"/>
          <w:szCs w:val="22"/>
        </w:rPr>
        <w:t>.</w:t>
      </w:r>
    </w:p>
    <w:p w14:paraId="54234B32" w14:textId="5263A12F" w:rsidR="006B4158" w:rsidRPr="00D66290" w:rsidRDefault="006B4158" w:rsidP="003A60BF">
      <w:pPr>
        <w:jc w:val="both"/>
        <w:rPr>
          <w:rFonts w:ascii="Calibri" w:hAnsi="Calibri"/>
          <w:b/>
          <w:bCs/>
          <w:color w:val="000000"/>
          <w:sz w:val="22"/>
          <w:szCs w:val="22"/>
          <w:u w:val="single"/>
        </w:rPr>
      </w:pPr>
    </w:p>
    <w:p w14:paraId="6908AEC1" w14:textId="77777777" w:rsidR="006B4158" w:rsidRPr="00D66290" w:rsidRDefault="006B4158" w:rsidP="008460DC">
      <w:pPr>
        <w:pStyle w:val="Heading4"/>
        <w:jc w:val="both"/>
        <w:rPr>
          <w:rFonts w:ascii="Calibri" w:hAnsi="Calibri"/>
          <w:b/>
          <w:bCs/>
          <w:color w:val="000000"/>
          <w:sz w:val="22"/>
          <w:szCs w:val="22"/>
          <w:u w:val="single"/>
        </w:rPr>
      </w:pPr>
      <w:r w:rsidRPr="00D66290">
        <w:rPr>
          <w:rFonts w:ascii="Calibri" w:hAnsi="Calibri"/>
          <w:b/>
          <w:bCs/>
          <w:sz w:val="22"/>
          <w:szCs w:val="22"/>
          <w:u w:val="single"/>
        </w:rPr>
        <w:t>CLASS CHARACTERISTICS</w:t>
      </w:r>
    </w:p>
    <w:p w14:paraId="6116F440" w14:textId="77777777" w:rsidR="000E4910" w:rsidRDefault="000E4910" w:rsidP="008460DC">
      <w:pPr>
        <w:jc w:val="both"/>
        <w:rPr>
          <w:rFonts w:ascii="Calibri" w:hAnsi="Calibri"/>
          <w:color w:val="000000"/>
          <w:sz w:val="22"/>
          <w:szCs w:val="22"/>
        </w:rPr>
      </w:pPr>
      <w:bookmarkStart w:id="2" w:name="OLE_LINK1"/>
    </w:p>
    <w:p w14:paraId="03B8FBE8" w14:textId="6F6A06C1" w:rsidR="000E4910" w:rsidRDefault="000E4910" w:rsidP="008460DC">
      <w:pPr>
        <w:jc w:val="both"/>
        <w:rPr>
          <w:rFonts w:ascii="Calibri" w:hAnsi="Calibri"/>
          <w:color w:val="000000"/>
          <w:sz w:val="22"/>
          <w:szCs w:val="22"/>
        </w:rPr>
      </w:pPr>
      <w:r w:rsidRPr="000E4910">
        <w:rPr>
          <w:rFonts w:ascii="Calibri" w:hAnsi="Calibri"/>
          <w:color w:val="000000"/>
          <w:sz w:val="22"/>
          <w:szCs w:val="22"/>
        </w:rPr>
        <w:t xml:space="preserve">This is a management classification responsible for planning, organizing, reviewing, and evaluating </w:t>
      </w:r>
      <w:r w:rsidRPr="00CD5828">
        <w:rPr>
          <w:rFonts w:ascii="Calibri" w:hAnsi="Calibri"/>
          <w:bCs/>
          <w:iCs/>
          <w:color w:val="000000"/>
          <w:sz w:val="22"/>
          <w:szCs w:val="22"/>
        </w:rPr>
        <w:t>comprehensive institutional research and planning projects</w:t>
      </w:r>
      <w:r w:rsidRPr="000E4910">
        <w:rPr>
          <w:rFonts w:ascii="Calibri" w:hAnsi="Calibri"/>
          <w:color w:val="000000"/>
          <w:sz w:val="22"/>
          <w:szCs w:val="22"/>
        </w:rPr>
        <w:t xml:space="preserve"> </w:t>
      </w:r>
      <w:r w:rsidR="00367F08">
        <w:rPr>
          <w:rFonts w:ascii="Calibri" w:hAnsi="Calibri"/>
          <w:color w:val="000000"/>
          <w:sz w:val="22"/>
          <w:szCs w:val="22"/>
        </w:rPr>
        <w:t>for assigned College</w:t>
      </w:r>
      <w:r>
        <w:rPr>
          <w:rFonts w:ascii="Calibri" w:hAnsi="Calibri"/>
          <w:color w:val="000000"/>
          <w:sz w:val="22"/>
          <w:szCs w:val="22"/>
        </w:rPr>
        <w:t xml:space="preserve">. </w:t>
      </w:r>
      <w:r w:rsidRPr="000E4910">
        <w:rPr>
          <w:rFonts w:ascii="Calibri" w:hAnsi="Calibri"/>
          <w:color w:val="000000"/>
          <w:sz w:val="22"/>
          <w:szCs w:val="22"/>
        </w:rPr>
        <w:t>Incumbents are responsible for performing diverse, specialized, and complex work involving significant accountability and decision-making responsibilities</w:t>
      </w:r>
      <w:r w:rsidR="00367F08">
        <w:rPr>
          <w:rFonts w:ascii="Calibri" w:hAnsi="Calibri"/>
          <w:color w:val="000000"/>
          <w:sz w:val="22"/>
          <w:szCs w:val="22"/>
        </w:rPr>
        <w:t xml:space="preserve"> </w:t>
      </w:r>
      <w:r w:rsidR="00C77CF2">
        <w:rPr>
          <w:rFonts w:ascii="Calibri" w:hAnsi="Calibri"/>
          <w:color w:val="000000"/>
          <w:sz w:val="22"/>
          <w:szCs w:val="22"/>
        </w:rPr>
        <w:t>and providing</w:t>
      </w:r>
      <w:r w:rsidR="00367F08">
        <w:rPr>
          <w:rFonts w:ascii="Calibri" w:hAnsi="Calibri"/>
          <w:color w:val="000000"/>
          <w:sz w:val="22"/>
          <w:szCs w:val="22"/>
        </w:rPr>
        <w:t xml:space="preserve"> </w:t>
      </w:r>
      <w:r w:rsidR="00367F08" w:rsidRPr="00367F08">
        <w:rPr>
          <w:rFonts w:ascii="Calibri" w:hAnsi="Calibri"/>
          <w:color w:val="000000"/>
          <w:sz w:val="22"/>
          <w:szCs w:val="22"/>
        </w:rPr>
        <w:t xml:space="preserve">consultative and collaborative engagement with </w:t>
      </w:r>
      <w:r w:rsidR="00B53E26">
        <w:rPr>
          <w:rFonts w:ascii="Calibri" w:hAnsi="Calibri"/>
          <w:color w:val="000000"/>
          <w:sz w:val="22"/>
          <w:szCs w:val="22"/>
        </w:rPr>
        <w:t xml:space="preserve">committees, </w:t>
      </w:r>
      <w:r w:rsidR="00367F08" w:rsidRPr="00367F08">
        <w:rPr>
          <w:rFonts w:ascii="Calibri" w:hAnsi="Calibri"/>
          <w:color w:val="000000"/>
          <w:sz w:val="22"/>
          <w:szCs w:val="22"/>
        </w:rPr>
        <w:t>campus administrators, faculty</w:t>
      </w:r>
      <w:r w:rsidR="000A0F69">
        <w:rPr>
          <w:rFonts w:ascii="Calibri" w:hAnsi="Calibri"/>
          <w:color w:val="000000"/>
          <w:sz w:val="22"/>
          <w:szCs w:val="22"/>
        </w:rPr>
        <w:t>,</w:t>
      </w:r>
      <w:r w:rsidR="00367F08" w:rsidRPr="00367F08">
        <w:rPr>
          <w:rFonts w:ascii="Calibri" w:hAnsi="Calibri"/>
          <w:color w:val="000000"/>
          <w:sz w:val="22"/>
          <w:szCs w:val="22"/>
        </w:rPr>
        <w:t xml:space="preserve"> and staff to </w:t>
      </w:r>
      <w:r w:rsidR="000A0F69" w:rsidRPr="000A0F69">
        <w:rPr>
          <w:rFonts w:ascii="Calibri" w:hAnsi="Calibri"/>
          <w:color w:val="000000"/>
          <w:sz w:val="22"/>
          <w:szCs w:val="22"/>
        </w:rPr>
        <w:t>maximize educational effectiveness</w:t>
      </w:r>
      <w:r w:rsidR="000A0F69">
        <w:rPr>
          <w:rFonts w:ascii="Calibri" w:hAnsi="Calibri"/>
          <w:color w:val="000000"/>
          <w:sz w:val="22"/>
          <w:szCs w:val="22"/>
        </w:rPr>
        <w:t xml:space="preserve"> </w:t>
      </w:r>
      <w:r w:rsidR="000A0F69" w:rsidRPr="000A0F69">
        <w:rPr>
          <w:rFonts w:ascii="Calibri" w:hAnsi="Calibri"/>
          <w:color w:val="000000"/>
          <w:sz w:val="22"/>
          <w:szCs w:val="22"/>
        </w:rPr>
        <w:t>and program performance</w:t>
      </w:r>
      <w:r w:rsidR="00367F08" w:rsidRPr="00367F08">
        <w:rPr>
          <w:rFonts w:ascii="Calibri" w:hAnsi="Calibri"/>
          <w:color w:val="000000"/>
          <w:sz w:val="22"/>
          <w:szCs w:val="22"/>
        </w:rPr>
        <w:t>.</w:t>
      </w:r>
      <w:r w:rsidR="006D2FE6">
        <w:rPr>
          <w:rFonts w:ascii="Calibri" w:hAnsi="Calibri"/>
          <w:color w:val="000000"/>
          <w:sz w:val="22"/>
          <w:szCs w:val="22"/>
        </w:rPr>
        <w:t xml:space="preserve"> </w:t>
      </w:r>
      <w:r w:rsidR="00497DB2">
        <w:rPr>
          <w:rFonts w:ascii="Calibri" w:hAnsi="Calibri"/>
          <w:color w:val="000000"/>
          <w:sz w:val="22"/>
          <w:szCs w:val="22"/>
        </w:rPr>
        <w:t xml:space="preserve">The position uses data-informed, continuous improvement methodology to </w:t>
      </w:r>
      <w:r w:rsidR="00497DB2" w:rsidRPr="00497DB2">
        <w:rPr>
          <w:rFonts w:ascii="Calibri" w:hAnsi="Calibri"/>
          <w:color w:val="000000"/>
          <w:sz w:val="22"/>
          <w:szCs w:val="22"/>
        </w:rPr>
        <w:t>provide reliable, complete</w:t>
      </w:r>
      <w:r w:rsidR="00497DB2">
        <w:rPr>
          <w:rFonts w:ascii="Calibri" w:hAnsi="Calibri"/>
          <w:color w:val="000000"/>
          <w:sz w:val="22"/>
          <w:szCs w:val="22"/>
        </w:rPr>
        <w:t>,</w:t>
      </w:r>
      <w:r w:rsidR="00497DB2" w:rsidRPr="00497DB2">
        <w:rPr>
          <w:rFonts w:ascii="Calibri" w:hAnsi="Calibri"/>
          <w:color w:val="000000"/>
          <w:sz w:val="22"/>
          <w:szCs w:val="22"/>
        </w:rPr>
        <w:t xml:space="preserve"> and understandable data and information to inform decision-makers</w:t>
      </w:r>
      <w:r w:rsidR="00497DB2">
        <w:rPr>
          <w:rFonts w:ascii="Calibri" w:hAnsi="Calibri"/>
          <w:color w:val="000000"/>
          <w:sz w:val="22"/>
          <w:szCs w:val="22"/>
        </w:rPr>
        <w:t xml:space="preserve">. </w:t>
      </w:r>
      <w:r w:rsidRPr="000E4910">
        <w:rPr>
          <w:rFonts w:ascii="Calibri" w:hAnsi="Calibri"/>
          <w:color w:val="000000"/>
          <w:sz w:val="22"/>
          <w:szCs w:val="22"/>
        </w:rPr>
        <w:t xml:space="preserve">Performance of the work requires the use of considerable independence, initiative, and discretion within broad guidelines. </w:t>
      </w:r>
    </w:p>
    <w:p w14:paraId="65D1CB52" w14:textId="77777777" w:rsidR="00497DB2" w:rsidRDefault="00497DB2" w:rsidP="008460DC">
      <w:pPr>
        <w:jc w:val="both"/>
        <w:rPr>
          <w:rFonts w:ascii="Calibri" w:hAnsi="Calibri"/>
          <w:b/>
          <w:color w:val="000000"/>
          <w:sz w:val="22"/>
          <w:szCs w:val="22"/>
        </w:rPr>
      </w:pPr>
    </w:p>
    <w:p w14:paraId="02E3AD7D" w14:textId="378E369C" w:rsidR="006B4158" w:rsidRPr="00D66290" w:rsidRDefault="006B4158" w:rsidP="008460DC">
      <w:pPr>
        <w:jc w:val="both"/>
        <w:rPr>
          <w:rFonts w:ascii="Calibri" w:hAnsi="Calibri"/>
          <w:b/>
          <w:bCs/>
          <w:color w:val="000000"/>
          <w:sz w:val="22"/>
          <w:szCs w:val="22"/>
        </w:rPr>
      </w:pPr>
      <w:r w:rsidRPr="00D66290">
        <w:rPr>
          <w:rFonts w:ascii="Calibri" w:hAnsi="Calibri"/>
          <w:b/>
          <w:bCs/>
          <w:color w:val="000000"/>
          <w:sz w:val="22"/>
          <w:szCs w:val="22"/>
          <w:u w:val="single"/>
        </w:rPr>
        <w:t xml:space="preserve">EXAMPLES OF </w:t>
      </w:r>
      <w:r w:rsidR="00414433" w:rsidRPr="00D66290">
        <w:rPr>
          <w:rFonts w:ascii="Calibri" w:hAnsi="Calibri"/>
          <w:b/>
          <w:bCs/>
          <w:color w:val="000000"/>
          <w:sz w:val="22"/>
          <w:szCs w:val="22"/>
          <w:u w:val="single"/>
        </w:rPr>
        <w:t xml:space="preserve">TYPICAL </w:t>
      </w:r>
      <w:r w:rsidRPr="00D66290">
        <w:rPr>
          <w:rFonts w:ascii="Calibri" w:hAnsi="Calibri"/>
          <w:b/>
          <w:bCs/>
          <w:color w:val="000000"/>
          <w:sz w:val="22"/>
          <w:szCs w:val="22"/>
          <w:u w:val="single"/>
        </w:rPr>
        <w:t>FUNCTIONS</w:t>
      </w:r>
      <w:r w:rsidRPr="00D66290">
        <w:rPr>
          <w:rFonts w:ascii="Calibri" w:hAnsi="Calibri"/>
          <w:b/>
          <w:bCs/>
          <w:color w:val="000000"/>
          <w:sz w:val="22"/>
          <w:szCs w:val="22"/>
        </w:rPr>
        <w:t xml:space="preserve"> (Illustrative Only)</w:t>
      </w:r>
    </w:p>
    <w:bookmarkEnd w:id="2"/>
    <w:p w14:paraId="73835645" w14:textId="77777777" w:rsidR="006B4158" w:rsidRPr="00D66290" w:rsidRDefault="006B4158" w:rsidP="008460DC">
      <w:pPr>
        <w:pStyle w:val="Default"/>
        <w:jc w:val="both"/>
        <w:rPr>
          <w:rFonts w:ascii="Calibri" w:hAnsi="Calibri"/>
          <w:sz w:val="22"/>
          <w:szCs w:val="22"/>
        </w:rPr>
      </w:pPr>
    </w:p>
    <w:p w14:paraId="01D79E77" w14:textId="53BC1C28" w:rsidR="00046CC0" w:rsidRPr="009D2F0D" w:rsidRDefault="00D13E66" w:rsidP="00926B6B">
      <w:pPr>
        <w:numPr>
          <w:ilvl w:val="0"/>
          <w:numId w:val="2"/>
        </w:numPr>
        <w:jc w:val="both"/>
        <w:rPr>
          <w:rFonts w:asciiTheme="minorHAnsi" w:hAnsiTheme="minorHAnsi"/>
          <w:sz w:val="22"/>
          <w:szCs w:val="22"/>
        </w:rPr>
      </w:pPr>
      <w:r w:rsidRPr="00D13E66">
        <w:rPr>
          <w:rFonts w:asciiTheme="minorHAnsi" w:hAnsiTheme="minorHAnsi"/>
          <w:sz w:val="22"/>
          <w:szCs w:val="22"/>
        </w:rPr>
        <w:t>Plan</w:t>
      </w:r>
      <w:r>
        <w:rPr>
          <w:rFonts w:asciiTheme="minorHAnsi" w:hAnsiTheme="minorHAnsi"/>
          <w:sz w:val="22"/>
          <w:szCs w:val="22"/>
        </w:rPr>
        <w:t>s</w:t>
      </w:r>
      <w:r w:rsidRPr="00D13E66">
        <w:rPr>
          <w:rFonts w:asciiTheme="minorHAnsi" w:hAnsiTheme="minorHAnsi"/>
          <w:sz w:val="22"/>
          <w:szCs w:val="22"/>
        </w:rPr>
        <w:t>, organize</w:t>
      </w:r>
      <w:r>
        <w:rPr>
          <w:rFonts w:asciiTheme="minorHAnsi" w:hAnsiTheme="minorHAnsi"/>
          <w:sz w:val="22"/>
          <w:szCs w:val="22"/>
        </w:rPr>
        <w:t>s</w:t>
      </w:r>
      <w:r w:rsidRPr="00D13E66">
        <w:rPr>
          <w:rFonts w:asciiTheme="minorHAnsi" w:hAnsiTheme="minorHAnsi"/>
          <w:sz w:val="22"/>
          <w:szCs w:val="22"/>
        </w:rPr>
        <w:t>, design</w:t>
      </w:r>
      <w:r>
        <w:rPr>
          <w:rFonts w:asciiTheme="minorHAnsi" w:hAnsiTheme="minorHAnsi"/>
          <w:sz w:val="22"/>
          <w:szCs w:val="22"/>
        </w:rPr>
        <w:t>s</w:t>
      </w:r>
      <w:r w:rsidRPr="00D13E66">
        <w:rPr>
          <w:rFonts w:asciiTheme="minorHAnsi" w:hAnsiTheme="minorHAnsi"/>
          <w:sz w:val="22"/>
          <w:szCs w:val="22"/>
        </w:rPr>
        <w:t>, coordinate</w:t>
      </w:r>
      <w:r>
        <w:rPr>
          <w:rFonts w:asciiTheme="minorHAnsi" w:hAnsiTheme="minorHAnsi"/>
          <w:sz w:val="22"/>
          <w:szCs w:val="22"/>
        </w:rPr>
        <w:t>s,</w:t>
      </w:r>
      <w:r w:rsidRPr="00D13E66">
        <w:rPr>
          <w:rFonts w:asciiTheme="minorHAnsi" w:hAnsiTheme="minorHAnsi"/>
          <w:sz w:val="22"/>
          <w:szCs w:val="22"/>
        </w:rPr>
        <w:t xml:space="preserve"> and implement</w:t>
      </w:r>
      <w:r>
        <w:rPr>
          <w:rFonts w:asciiTheme="minorHAnsi" w:hAnsiTheme="minorHAnsi"/>
          <w:sz w:val="22"/>
          <w:szCs w:val="22"/>
        </w:rPr>
        <w:t>s</w:t>
      </w:r>
      <w:r w:rsidRPr="00D13E66">
        <w:rPr>
          <w:rFonts w:asciiTheme="minorHAnsi" w:hAnsiTheme="minorHAnsi"/>
          <w:sz w:val="22"/>
          <w:szCs w:val="22"/>
        </w:rPr>
        <w:t xml:space="preserve"> </w:t>
      </w:r>
      <w:r>
        <w:rPr>
          <w:rFonts w:asciiTheme="minorHAnsi" w:hAnsiTheme="minorHAnsi"/>
          <w:sz w:val="22"/>
          <w:szCs w:val="22"/>
        </w:rPr>
        <w:t xml:space="preserve">a </w:t>
      </w:r>
      <w:r w:rsidRPr="00D13E66">
        <w:rPr>
          <w:rFonts w:asciiTheme="minorHAnsi" w:hAnsiTheme="minorHAnsi"/>
          <w:sz w:val="22"/>
          <w:szCs w:val="22"/>
        </w:rPr>
        <w:t xml:space="preserve">comprehensive program of research projects for </w:t>
      </w:r>
      <w:r>
        <w:rPr>
          <w:rFonts w:asciiTheme="minorHAnsi" w:hAnsiTheme="minorHAnsi"/>
          <w:sz w:val="22"/>
          <w:szCs w:val="22"/>
        </w:rPr>
        <w:t xml:space="preserve">assigned College to support </w:t>
      </w:r>
      <w:r w:rsidR="00046CC0" w:rsidRPr="00046CC0">
        <w:rPr>
          <w:rFonts w:asciiTheme="minorHAnsi" w:hAnsiTheme="minorHAnsi"/>
          <w:bCs/>
          <w:iCs/>
          <w:sz w:val="22"/>
          <w:szCs w:val="22"/>
        </w:rPr>
        <w:t>institutional research, planning, and effectiveness</w:t>
      </w:r>
      <w:r w:rsidR="00046CC0">
        <w:rPr>
          <w:rFonts w:asciiTheme="minorHAnsi" w:hAnsiTheme="minorHAnsi"/>
          <w:bCs/>
          <w:iCs/>
          <w:sz w:val="22"/>
          <w:szCs w:val="22"/>
        </w:rPr>
        <w:t xml:space="preserve">. </w:t>
      </w:r>
    </w:p>
    <w:p w14:paraId="41A40466" w14:textId="5BD0DDCF" w:rsidR="00046CC0" w:rsidRPr="00046CC0" w:rsidRDefault="00046CC0" w:rsidP="00926B6B">
      <w:pPr>
        <w:pStyle w:val="ListParagraph"/>
        <w:numPr>
          <w:ilvl w:val="0"/>
          <w:numId w:val="2"/>
        </w:numPr>
        <w:jc w:val="both"/>
        <w:rPr>
          <w:rFonts w:asciiTheme="minorHAnsi" w:hAnsiTheme="minorHAnsi"/>
          <w:sz w:val="22"/>
          <w:szCs w:val="22"/>
        </w:rPr>
      </w:pPr>
      <w:r w:rsidRPr="00046CC0">
        <w:rPr>
          <w:rFonts w:asciiTheme="minorHAnsi" w:hAnsiTheme="minorHAnsi"/>
          <w:sz w:val="22"/>
          <w:szCs w:val="22"/>
        </w:rPr>
        <w:t xml:space="preserve">Participates in the development and implementation of goals, objectives, policies, and priorities for </w:t>
      </w:r>
      <w:r w:rsidR="00CC342A">
        <w:rPr>
          <w:rFonts w:asciiTheme="minorHAnsi" w:hAnsiTheme="minorHAnsi"/>
          <w:sz w:val="22"/>
          <w:szCs w:val="22"/>
        </w:rPr>
        <w:t>assigned programs and projects</w:t>
      </w:r>
      <w:r w:rsidRPr="00046CC0">
        <w:rPr>
          <w:rFonts w:asciiTheme="minorHAnsi" w:hAnsiTheme="minorHAnsi"/>
          <w:sz w:val="22"/>
          <w:szCs w:val="22"/>
        </w:rPr>
        <w:t>; continuously monitors the efficiency and effectiveness of assigned programs, service delivery methods, and procedures; assesses and monitors workload, administrative, and support systems, and internal reporting relationships; identifies opportunities and makes recommendations for improvement.</w:t>
      </w:r>
    </w:p>
    <w:p w14:paraId="13A4D840" w14:textId="77777777" w:rsidR="00046CC0" w:rsidRDefault="00046CC0" w:rsidP="00926B6B">
      <w:pPr>
        <w:pStyle w:val="ListParagraph"/>
        <w:numPr>
          <w:ilvl w:val="0"/>
          <w:numId w:val="2"/>
        </w:numPr>
        <w:jc w:val="both"/>
        <w:rPr>
          <w:rFonts w:asciiTheme="minorHAnsi" w:hAnsiTheme="minorHAnsi"/>
          <w:sz w:val="22"/>
          <w:szCs w:val="22"/>
        </w:rPr>
      </w:pPr>
      <w:r w:rsidRPr="00046CC0">
        <w:rPr>
          <w:rFonts w:asciiTheme="minorHAnsi" w:hAnsiTheme="minorHAnsi"/>
          <w:sz w:val="22"/>
          <w:szCs w:val="22"/>
        </w:rPr>
        <w:t>Participates in the selection of, trains, motivates, and evaluates assigned personnel; works with employees to correct deficiencies; recommends and implements discipline and termination procedures.</w:t>
      </w:r>
    </w:p>
    <w:p w14:paraId="395CEDAF" w14:textId="03A84898" w:rsidR="00EF423A" w:rsidRPr="00C14B52" w:rsidRDefault="00EF423A" w:rsidP="00EF423A">
      <w:pPr>
        <w:numPr>
          <w:ilvl w:val="0"/>
          <w:numId w:val="2"/>
        </w:numPr>
        <w:jc w:val="both"/>
        <w:rPr>
          <w:rFonts w:asciiTheme="minorHAnsi" w:hAnsiTheme="minorHAnsi"/>
          <w:sz w:val="22"/>
          <w:szCs w:val="22"/>
        </w:rPr>
      </w:pPr>
      <w:r w:rsidRPr="00C14B52">
        <w:rPr>
          <w:rFonts w:asciiTheme="minorHAnsi" w:hAnsiTheme="minorHAnsi"/>
          <w:sz w:val="22"/>
          <w:szCs w:val="22"/>
        </w:rPr>
        <w:t xml:space="preserve">Leads, in consultation and collaboration with </w:t>
      </w:r>
      <w:r w:rsidR="00740A71">
        <w:rPr>
          <w:rFonts w:asciiTheme="minorHAnsi" w:hAnsiTheme="minorHAnsi"/>
          <w:sz w:val="22"/>
          <w:szCs w:val="22"/>
        </w:rPr>
        <w:t xml:space="preserve">the College </w:t>
      </w:r>
      <w:r w:rsidRPr="00C14B52">
        <w:rPr>
          <w:rFonts w:asciiTheme="minorHAnsi" w:hAnsiTheme="minorHAnsi"/>
          <w:sz w:val="22"/>
          <w:szCs w:val="22"/>
        </w:rPr>
        <w:t>President, the design and implementation of assessment and evaluation programs for improving institutional</w:t>
      </w:r>
      <w:r>
        <w:rPr>
          <w:rFonts w:asciiTheme="minorHAnsi" w:hAnsiTheme="minorHAnsi"/>
          <w:sz w:val="22"/>
          <w:szCs w:val="22"/>
        </w:rPr>
        <w:t xml:space="preserve"> </w:t>
      </w:r>
      <w:r w:rsidRPr="00C14B52">
        <w:rPr>
          <w:rFonts w:asciiTheme="minorHAnsi" w:hAnsiTheme="minorHAnsi"/>
          <w:sz w:val="22"/>
          <w:szCs w:val="22"/>
        </w:rPr>
        <w:t>and program performance</w:t>
      </w:r>
      <w:r>
        <w:rPr>
          <w:rFonts w:asciiTheme="minorHAnsi" w:hAnsiTheme="minorHAnsi"/>
          <w:sz w:val="22"/>
          <w:szCs w:val="22"/>
        </w:rPr>
        <w:t>.</w:t>
      </w:r>
    </w:p>
    <w:p w14:paraId="64398176" w14:textId="5E69D2D4" w:rsidR="000B2F01" w:rsidRDefault="000B2F01" w:rsidP="000B2F01">
      <w:pPr>
        <w:numPr>
          <w:ilvl w:val="0"/>
          <w:numId w:val="2"/>
        </w:numPr>
        <w:jc w:val="both"/>
        <w:rPr>
          <w:rFonts w:asciiTheme="minorHAnsi" w:hAnsiTheme="minorHAnsi"/>
          <w:sz w:val="22"/>
          <w:szCs w:val="22"/>
        </w:rPr>
      </w:pPr>
      <w:r>
        <w:rPr>
          <w:rFonts w:asciiTheme="minorHAnsi" w:hAnsiTheme="minorHAnsi"/>
          <w:bCs/>
          <w:iCs/>
          <w:sz w:val="22"/>
          <w:szCs w:val="22"/>
        </w:rPr>
        <w:t>C</w:t>
      </w:r>
      <w:r w:rsidRPr="00CD5828">
        <w:rPr>
          <w:rFonts w:asciiTheme="minorHAnsi" w:hAnsiTheme="minorHAnsi"/>
          <w:bCs/>
          <w:iCs/>
          <w:sz w:val="22"/>
          <w:szCs w:val="22"/>
        </w:rPr>
        <w:t>onducts data-driven research to meet compliance with state, district</w:t>
      </w:r>
      <w:r>
        <w:rPr>
          <w:rFonts w:asciiTheme="minorHAnsi" w:hAnsiTheme="minorHAnsi"/>
          <w:bCs/>
          <w:iCs/>
          <w:sz w:val="22"/>
          <w:szCs w:val="22"/>
        </w:rPr>
        <w:t>,</w:t>
      </w:r>
      <w:r w:rsidRPr="00CD5828">
        <w:rPr>
          <w:rFonts w:asciiTheme="minorHAnsi" w:hAnsiTheme="minorHAnsi"/>
          <w:bCs/>
          <w:iCs/>
          <w:sz w:val="22"/>
          <w:szCs w:val="22"/>
        </w:rPr>
        <w:t xml:space="preserve"> and/or college requirements and accreditation standards</w:t>
      </w:r>
      <w:r w:rsidR="00B54F56">
        <w:rPr>
          <w:rFonts w:asciiTheme="minorHAnsi" w:hAnsiTheme="minorHAnsi"/>
          <w:bCs/>
          <w:iCs/>
          <w:sz w:val="22"/>
          <w:szCs w:val="22"/>
        </w:rPr>
        <w:t>.</w:t>
      </w:r>
    </w:p>
    <w:p w14:paraId="48D6E77A" w14:textId="5077A90D" w:rsidR="001A5799" w:rsidRDefault="00136406" w:rsidP="00926B6B">
      <w:pPr>
        <w:pStyle w:val="ListParagraph"/>
        <w:numPr>
          <w:ilvl w:val="0"/>
          <w:numId w:val="2"/>
        </w:numPr>
        <w:jc w:val="both"/>
        <w:rPr>
          <w:rFonts w:asciiTheme="minorHAnsi" w:hAnsiTheme="minorHAnsi"/>
          <w:sz w:val="22"/>
          <w:szCs w:val="22"/>
        </w:rPr>
      </w:pPr>
      <w:r>
        <w:rPr>
          <w:rFonts w:asciiTheme="minorHAnsi" w:hAnsiTheme="minorHAnsi"/>
          <w:sz w:val="22"/>
          <w:szCs w:val="22"/>
        </w:rPr>
        <w:t xml:space="preserve">Serves as </w:t>
      </w:r>
      <w:r w:rsidR="0060539F">
        <w:rPr>
          <w:rFonts w:asciiTheme="minorHAnsi" w:hAnsiTheme="minorHAnsi"/>
          <w:sz w:val="22"/>
          <w:szCs w:val="22"/>
        </w:rPr>
        <w:t>College Accreditation Liaison Officer by leading accreditation processes</w:t>
      </w:r>
      <w:r w:rsidR="00D3560D">
        <w:rPr>
          <w:rFonts w:asciiTheme="minorHAnsi" w:hAnsiTheme="minorHAnsi"/>
          <w:sz w:val="22"/>
          <w:szCs w:val="22"/>
        </w:rPr>
        <w:t xml:space="preserve"> and reporting</w:t>
      </w:r>
      <w:r w:rsidR="007B200A">
        <w:rPr>
          <w:rFonts w:asciiTheme="minorHAnsi" w:hAnsiTheme="minorHAnsi"/>
          <w:sz w:val="22"/>
          <w:szCs w:val="22"/>
        </w:rPr>
        <w:t>; coordinates and participates in site visits</w:t>
      </w:r>
      <w:r w:rsidR="001A5799">
        <w:rPr>
          <w:rFonts w:asciiTheme="minorHAnsi" w:hAnsiTheme="minorHAnsi"/>
          <w:sz w:val="22"/>
          <w:szCs w:val="22"/>
        </w:rPr>
        <w:t>; provides information and data as requested.</w:t>
      </w:r>
      <w:r w:rsidR="00552076">
        <w:rPr>
          <w:rFonts w:asciiTheme="minorHAnsi" w:hAnsiTheme="minorHAnsi"/>
          <w:sz w:val="22"/>
          <w:szCs w:val="22"/>
        </w:rPr>
        <w:t xml:space="preserve"> </w:t>
      </w:r>
    </w:p>
    <w:p w14:paraId="7AB8B7F3" w14:textId="77777777" w:rsidR="001A5799" w:rsidRDefault="001A5799" w:rsidP="00926B6B">
      <w:pPr>
        <w:pStyle w:val="ListParagraph"/>
        <w:numPr>
          <w:ilvl w:val="0"/>
          <w:numId w:val="2"/>
        </w:numPr>
        <w:jc w:val="both"/>
        <w:rPr>
          <w:rFonts w:asciiTheme="minorHAnsi" w:hAnsiTheme="minorHAnsi"/>
          <w:sz w:val="22"/>
          <w:szCs w:val="22"/>
        </w:rPr>
      </w:pPr>
      <w:r>
        <w:rPr>
          <w:rFonts w:asciiTheme="minorHAnsi" w:hAnsiTheme="minorHAnsi"/>
          <w:sz w:val="22"/>
          <w:szCs w:val="22"/>
        </w:rPr>
        <w:t>Attends meetings and s</w:t>
      </w:r>
      <w:r w:rsidR="00552076">
        <w:rPr>
          <w:rFonts w:asciiTheme="minorHAnsi" w:hAnsiTheme="minorHAnsi"/>
          <w:sz w:val="22"/>
          <w:szCs w:val="22"/>
        </w:rPr>
        <w:t>erves as a representative to the State Chancellor’s Office</w:t>
      </w:r>
      <w:r>
        <w:rPr>
          <w:rFonts w:asciiTheme="minorHAnsi" w:hAnsiTheme="minorHAnsi"/>
          <w:sz w:val="22"/>
          <w:szCs w:val="22"/>
        </w:rPr>
        <w:t>.</w:t>
      </w:r>
    </w:p>
    <w:p w14:paraId="42BCE8BD" w14:textId="4912BA82" w:rsidR="000B2F01" w:rsidRPr="00046CC0" w:rsidRDefault="001A5799" w:rsidP="00926B6B">
      <w:pPr>
        <w:pStyle w:val="ListParagraph"/>
        <w:numPr>
          <w:ilvl w:val="0"/>
          <w:numId w:val="2"/>
        </w:numPr>
        <w:jc w:val="both"/>
        <w:rPr>
          <w:rFonts w:asciiTheme="minorHAnsi" w:hAnsiTheme="minorHAnsi"/>
          <w:sz w:val="22"/>
          <w:szCs w:val="22"/>
        </w:rPr>
      </w:pPr>
      <w:r>
        <w:rPr>
          <w:rFonts w:asciiTheme="minorHAnsi" w:hAnsiTheme="minorHAnsi"/>
          <w:sz w:val="22"/>
          <w:szCs w:val="22"/>
        </w:rPr>
        <w:lastRenderedPageBreak/>
        <w:t>M</w:t>
      </w:r>
      <w:r w:rsidRPr="001A5799">
        <w:rPr>
          <w:rFonts w:asciiTheme="minorHAnsi" w:hAnsiTheme="minorHAnsi"/>
          <w:sz w:val="22"/>
          <w:szCs w:val="22"/>
        </w:rPr>
        <w:t>aintain</w:t>
      </w:r>
      <w:r>
        <w:rPr>
          <w:rFonts w:asciiTheme="minorHAnsi" w:hAnsiTheme="minorHAnsi"/>
          <w:sz w:val="22"/>
          <w:szCs w:val="22"/>
        </w:rPr>
        <w:t>s</w:t>
      </w:r>
      <w:r w:rsidRPr="001A5799">
        <w:rPr>
          <w:rFonts w:asciiTheme="minorHAnsi" w:hAnsiTheme="minorHAnsi"/>
          <w:sz w:val="22"/>
          <w:szCs w:val="22"/>
        </w:rPr>
        <w:t xml:space="preserve"> membership and seek</w:t>
      </w:r>
      <w:r>
        <w:rPr>
          <w:rFonts w:asciiTheme="minorHAnsi" w:hAnsiTheme="minorHAnsi"/>
          <w:sz w:val="22"/>
          <w:szCs w:val="22"/>
        </w:rPr>
        <w:t>s</w:t>
      </w:r>
      <w:r w:rsidRPr="001A5799">
        <w:rPr>
          <w:rFonts w:asciiTheme="minorHAnsi" w:hAnsiTheme="minorHAnsi"/>
          <w:sz w:val="22"/>
          <w:szCs w:val="22"/>
        </w:rPr>
        <w:t xml:space="preserve"> leadership roles in state and national research organization</w:t>
      </w:r>
      <w:r>
        <w:rPr>
          <w:rFonts w:asciiTheme="minorHAnsi" w:hAnsiTheme="minorHAnsi"/>
          <w:sz w:val="22"/>
          <w:szCs w:val="22"/>
        </w:rPr>
        <w:t>s</w:t>
      </w:r>
      <w:r w:rsidRPr="001A5799">
        <w:rPr>
          <w:rFonts w:asciiTheme="minorHAnsi" w:hAnsiTheme="minorHAnsi"/>
          <w:sz w:val="22"/>
          <w:szCs w:val="22"/>
        </w:rPr>
        <w:t xml:space="preserve">; </w:t>
      </w:r>
      <w:r>
        <w:rPr>
          <w:rFonts w:asciiTheme="minorHAnsi" w:hAnsiTheme="minorHAnsi"/>
          <w:sz w:val="22"/>
          <w:szCs w:val="22"/>
        </w:rPr>
        <w:t>p</w:t>
      </w:r>
      <w:r w:rsidRPr="001A5799">
        <w:rPr>
          <w:rFonts w:asciiTheme="minorHAnsi" w:hAnsiTheme="minorHAnsi"/>
          <w:sz w:val="22"/>
          <w:szCs w:val="22"/>
        </w:rPr>
        <w:t>articipates in local, regional, and state activities to promote institutional research and planning</w:t>
      </w:r>
      <w:r>
        <w:rPr>
          <w:rFonts w:asciiTheme="minorHAnsi" w:hAnsiTheme="minorHAnsi"/>
          <w:sz w:val="22"/>
          <w:szCs w:val="22"/>
        </w:rPr>
        <w:t xml:space="preserve"> and </w:t>
      </w:r>
      <w:r w:rsidRPr="001A5799">
        <w:rPr>
          <w:rFonts w:asciiTheme="minorHAnsi" w:hAnsiTheme="minorHAnsi"/>
          <w:sz w:val="22"/>
          <w:szCs w:val="22"/>
        </w:rPr>
        <w:t xml:space="preserve">develop ways for </w:t>
      </w:r>
      <w:r>
        <w:rPr>
          <w:rFonts w:asciiTheme="minorHAnsi" w:hAnsiTheme="minorHAnsi"/>
          <w:sz w:val="22"/>
          <w:szCs w:val="22"/>
        </w:rPr>
        <w:t>collaborating on</w:t>
      </w:r>
      <w:r w:rsidRPr="001A5799">
        <w:rPr>
          <w:rFonts w:asciiTheme="minorHAnsi" w:hAnsiTheme="minorHAnsi"/>
          <w:sz w:val="22"/>
          <w:szCs w:val="22"/>
        </w:rPr>
        <w:t xml:space="preserve"> research </w:t>
      </w:r>
      <w:r>
        <w:rPr>
          <w:rFonts w:asciiTheme="minorHAnsi" w:hAnsiTheme="minorHAnsi"/>
          <w:sz w:val="22"/>
          <w:szCs w:val="22"/>
        </w:rPr>
        <w:t>projects with other community</w:t>
      </w:r>
      <w:r w:rsidRPr="001A5799">
        <w:rPr>
          <w:rFonts w:asciiTheme="minorHAnsi" w:hAnsiTheme="minorHAnsi"/>
          <w:sz w:val="22"/>
          <w:szCs w:val="22"/>
        </w:rPr>
        <w:t xml:space="preserve"> colleges/districts</w:t>
      </w:r>
      <w:r w:rsidR="007B200A">
        <w:rPr>
          <w:rFonts w:asciiTheme="minorHAnsi" w:hAnsiTheme="minorHAnsi"/>
          <w:sz w:val="22"/>
          <w:szCs w:val="22"/>
        </w:rPr>
        <w:t xml:space="preserve">. </w:t>
      </w:r>
    </w:p>
    <w:p w14:paraId="3A04C111" w14:textId="0E50EE0C" w:rsidR="00046CC0" w:rsidRPr="001D79C4" w:rsidRDefault="001D79C4" w:rsidP="00926B6B">
      <w:pPr>
        <w:numPr>
          <w:ilvl w:val="0"/>
          <w:numId w:val="2"/>
        </w:numPr>
        <w:jc w:val="both"/>
        <w:rPr>
          <w:rFonts w:asciiTheme="minorHAnsi" w:hAnsiTheme="minorHAnsi"/>
          <w:sz w:val="22"/>
          <w:szCs w:val="22"/>
        </w:rPr>
      </w:pPr>
      <w:r w:rsidRPr="001D79C4">
        <w:rPr>
          <w:rFonts w:asciiTheme="minorHAnsi" w:hAnsiTheme="minorHAnsi"/>
          <w:sz w:val="22"/>
          <w:szCs w:val="22"/>
        </w:rPr>
        <w:t xml:space="preserve">Identifies, analyzes, documents, writes, and presents research findings </w:t>
      </w:r>
      <w:r>
        <w:rPr>
          <w:rFonts w:asciiTheme="minorHAnsi" w:hAnsiTheme="minorHAnsi"/>
          <w:sz w:val="22"/>
          <w:szCs w:val="22"/>
        </w:rPr>
        <w:t>on related issues including</w:t>
      </w:r>
      <w:r w:rsidRPr="001D79C4">
        <w:rPr>
          <w:rFonts w:asciiTheme="minorHAnsi" w:hAnsiTheme="minorHAnsi"/>
          <w:sz w:val="22"/>
          <w:szCs w:val="22"/>
        </w:rPr>
        <w:t xml:space="preserve"> student retention,</w:t>
      </w:r>
      <w:r>
        <w:rPr>
          <w:rFonts w:asciiTheme="minorHAnsi" w:hAnsiTheme="minorHAnsi"/>
          <w:sz w:val="22"/>
          <w:szCs w:val="22"/>
        </w:rPr>
        <w:t xml:space="preserve"> </w:t>
      </w:r>
      <w:r w:rsidRPr="001D79C4">
        <w:rPr>
          <w:rFonts w:asciiTheme="minorHAnsi" w:hAnsiTheme="minorHAnsi"/>
          <w:sz w:val="22"/>
          <w:szCs w:val="22"/>
        </w:rPr>
        <w:t>cohort tracking, student learning and institutional outcomes, placement and outcomes assessment,</w:t>
      </w:r>
      <w:r>
        <w:rPr>
          <w:rFonts w:asciiTheme="minorHAnsi" w:hAnsiTheme="minorHAnsi"/>
          <w:sz w:val="22"/>
          <w:szCs w:val="22"/>
        </w:rPr>
        <w:t xml:space="preserve"> </w:t>
      </w:r>
      <w:r w:rsidRPr="001D79C4">
        <w:rPr>
          <w:rFonts w:asciiTheme="minorHAnsi" w:hAnsiTheme="minorHAnsi"/>
          <w:sz w:val="22"/>
          <w:szCs w:val="22"/>
        </w:rPr>
        <w:t>matriculation, program evaluation, enrollment, staffing, impact studies, student success, and equity outcomes</w:t>
      </w:r>
      <w:r>
        <w:rPr>
          <w:rFonts w:asciiTheme="minorHAnsi" w:hAnsiTheme="minorHAnsi"/>
          <w:sz w:val="22"/>
          <w:szCs w:val="22"/>
        </w:rPr>
        <w:t xml:space="preserve"> </w:t>
      </w:r>
      <w:r w:rsidRPr="001D79C4">
        <w:rPr>
          <w:rFonts w:asciiTheme="minorHAnsi" w:hAnsiTheme="minorHAnsi"/>
          <w:sz w:val="22"/>
          <w:szCs w:val="22"/>
        </w:rPr>
        <w:t>studies.</w:t>
      </w:r>
    </w:p>
    <w:p w14:paraId="6931441E" w14:textId="40B1450D" w:rsidR="001D79C4" w:rsidRDefault="001A5799" w:rsidP="005359AB">
      <w:pPr>
        <w:numPr>
          <w:ilvl w:val="0"/>
          <w:numId w:val="2"/>
        </w:numPr>
        <w:jc w:val="both"/>
        <w:rPr>
          <w:rFonts w:asciiTheme="minorHAnsi" w:hAnsiTheme="minorHAnsi"/>
          <w:sz w:val="22"/>
          <w:szCs w:val="22"/>
        </w:rPr>
      </w:pPr>
      <w:r>
        <w:rPr>
          <w:rFonts w:asciiTheme="minorHAnsi" w:hAnsiTheme="minorHAnsi"/>
          <w:sz w:val="22"/>
          <w:szCs w:val="22"/>
        </w:rPr>
        <w:t>Participates on</w:t>
      </w:r>
      <w:r w:rsidR="001D79C4" w:rsidRPr="001D79C4">
        <w:rPr>
          <w:rFonts w:asciiTheme="minorHAnsi" w:hAnsiTheme="minorHAnsi"/>
          <w:sz w:val="22"/>
          <w:szCs w:val="22"/>
        </w:rPr>
        <w:t xml:space="preserve"> </w:t>
      </w:r>
      <w:r w:rsidR="009C3B2C">
        <w:rPr>
          <w:rFonts w:asciiTheme="minorHAnsi" w:hAnsiTheme="minorHAnsi"/>
          <w:sz w:val="22"/>
          <w:szCs w:val="22"/>
        </w:rPr>
        <w:t xml:space="preserve">strategic planning committees </w:t>
      </w:r>
      <w:r>
        <w:rPr>
          <w:rFonts w:asciiTheme="minorHAnsi" w:hAnsiTheme="minorHAnsi"/>
          <w:sz w:val="22"/>
          <w:szCs w:val="22"/>
        </w:rPr>
        <w:t>by</w:t>
      </w:r>
      <w:r w:rsidR="009C3B2C">
        <w:rPr>
          <w:rFonts w:asciiTheme="minorHAnsi" w:hAnsiTheme="minorHAnsi"/>
          <w:sz w:val="22"/>
          <w:szCs w:val="22"/>
        </w:rPr>
        <w:t xml:space="preserve"> </w:t>
      </w:r>
      <w:r w:rsidR="0055125C" w:rsidRPr="0055125C">
        <w:rPr>
          <w:rFonts w:asciiTheme="minorHAnsi" w:hAnsiTheme="minorHAnsi"/>
          <w:sz w:val="22"/>
          <w:szCs w:val="22"/>
        </w:rPr>
        <w:t>provid</w:t>
      </w:r>
      <w:r w:rsidR="0055125C">
        <w:rPr>
          <w:rFonts w:asciiTheme="minorHAnsi" w:hAnsiTheme="minorHAnsi"/>
          <w:sz w:val="22"/>
          <w:szCs w:val="22"/>
        </w:rPr>
        <w:t>ing</w:t>
      </w:r>
      <w:r w:rsidR="0055125C" w:rsidRPr="0055125C">
        <w:rPr>
          <w:rFonts w:asciiTheme="minorHAnsi" w:hAnsiTheme="minorHAnsi"/>
          <w:sz w:val="22"/>
          <w:szCs w:val="22"/>
        </w:rPr>
        <w:t xml:space="preserve"> reliable, complete</w:t>
      </w:r>
      <w:r w:rsidR="0055125C">
        <w:rPr>
          <w:rFonts w:asciiTheme="minorHAnsi" w:hAnsiTheme="minorHAnsi"/>
          <w:sz w:val="22"/>
          <w:szCs w:val="22"/>
        </w:rPr>
        <w:t>,</w:t>
      </w:r>
      <w:r w:rsidR="0055125C" w:rsidRPr="0055125C">
        <w:rPr>
          <w:rFonts w:asciiTheme="minorHAnsi" w:hAnsiTheme="minorHAnsi"/>
          <w:sz w:val="22"/>
          <w:szCs w:val="22"/>
        </w:rPr>
        <w:t xml:space="preserve"> and understandable data and information to inform decision-makers</w:t>
      </w:r>
      <w:r w:rsidR="005359AB">
        <w:rPr>
          <w:rFonts w:asciiTheme="minorHAnsi" w:hAnsiTheme="minorHAnsi"/>
          <w:sz w:val="22"/>
          <w:szCs w:val="22"/>
        </w:rPr>
        <w:t>; participates in</w:t>
      </w:r>
      <w:r w:rsidR="001D79C4" w:rsidRPr="001D79C4">
        <w:rPr>
          <w:rFonts w:asciiTheme="minorHAnsi" w:hAnsiTheme="minorHAnsi"/>
          <w:sz w:val="22"/>
          <w:szCs w:val="22"/>
        </w:rPr>
        <w:t xml:space="preserve"> </w:t>
      </w:r>
      <w:r w:rsidR="003542D4">
        <w:rPr>
          <w:rFonts w:asciiTheme="minorHAnsi" w:hAnsiTheme="minorHAnsi"/>
          <w:sz w:val="22"/>
          <w:szCs w:val="22"/>
        </w:rPr>
        <w:t xml:space="preserve">development of </w:t>
      </w:r>
      <w:r w:rsidR="001D79C4" w:rsidRPr="001D79C4">
        <w:rPr>
          <w:rFonts w:asciiTheme="minorHAnsi" w:hAnsiTheme="minorHAnsi"/>
          <w:sz w:val="22"/>
          <w:szCs w:val="22"/>
        </w:rPr>
        <w:t>planning and</w:t>
      </w:r>
      <w:r w:rsidR="001D79C4">
        <w:rPr>
          <w:rFonts w:asciiTheme="minorHAnsi" w:hAnsiTheme="minorHAnsi"/>
          <w:sz w:val="22"/>
          <w:szCs w:val="22"/>
        </w:rPr>
        <w:t xml:space="preserve"> </w:t>
      </w:r>
      <w:r w:rsidR="001D79C4" w:rsidRPr="001D79C4">
        <w:rPr>
          <w:rFonts w:asciiTheme="minorHAnsi" w:hAnsiTheme="minorHAnsi"/>
          <w:sz w:val="22"/>
          <w:szCs w:val="22"/>
        </w:rPr>
        <w:t>accountability deliverables, such educational master plan</w:t>
      </w:r>
      <w:r w:rsidR="003542D4">
        <w:rPr>
          <w:rFonts w:asciiTheme="minorHAnsi" w:hAnsiTheme="minorHAnsi"/>
          <w:sz w:val="22"/>
          <w:szCs w:val="22"/>
        </w:rPr>
        <w:t>s</w:t>
      </w:r>
      <w:r w:rsidR="00B31B31">
        <w:rPr>
          <w:rFonts w:asciiTheme="minorHAnsi" w:hAnsiTheme="minorHAnsi"/>
          <w:sz w:val="22"/>
          <w:szCs w:val="22"/>
        </w:rPr>
        <w:t>, strategic plans,</w:t>
      </w:r>
      <w:r w:rsidR="001D79C4" w:rsidRPr="001D79C4">
        <w:rPr>
          <w:rFonts w:asciiTheme="minorHAnsi" w:hAnsiTheme="minorHAnsi"/>
          <w:sz w:val="22"/>
          <w:szCs w:val="22"/>
        </w:rPr>
        <w:t xml:space="preserve"> and accreditation</w:t>
      </w:r>
      <w:r w:rsidR="003542D4">
        <w:rPr>
          <w:rFonts w:asciiTheme="minorHAnsi" w:hAnsiTheme="minorHAnsi"/>
          <w:sz w:val="22"/>
          <w:szCs w:val="22"/>
        </w:rPr>
        <w:t xml:space="preserve"> reports</w:t>
      </w:r>
      <w:r w:rsidR="001D79C4" w:rsidRPr="001D79C4">
        <w:rPr>
          <w:rFonts w:asciiTheme="minorHAnsi" w:hAnsiTheme="minorHAnsi"/>
          <w:sz w:val="22"/>
          <w:szCs w:val="22"/>
        </w:rPr>
        <w:t>.</w:t>
      </w:r>
    </w:p>
    <w:p w14:paraId="7F5B6E72" w14:textId="2C01F263" w:rsidR="00667883" w:rsidRPr="006203E1" w:rsidRDefault="006203E1" w:rsidP="00C87458">
      <w:pPr>
        <w:numPr>
          <w:ilvl w:val="0"/>
          <w:numId w:val="2"/>
        </w:numPr>
        <w:jc w:val="both"/>
        <w:rPr>
          <w:rFonts w:asciiTheme="minorHAnsi" w:hAnsiTheme="minorHAnsi"/>
          <w:sz w:val="22"/>
          <w:szCs w:val="22"/>
        </w:rPr>
      </w:pPr>
      <w:r w:rsidRPr="006203E1">
        <w:rPr>
          <w:rFonts w:asciiTheme="minorHAnsi" w:hAnsiTheme="minorHAnsi"/>
          <w:sz w:val="22"/>
          <w:szCs w:val="22"/>
        </w:rPr>
        <w:t>Develops and supports quality assurance processes and procedures for ensuring the reliability</w:t>
      </w:r>
      <w:r w:rsidR="00D64016">
        <w:rPr>
          <w:rFonts w:asciiTheme="minorHAnsi" w:hAnsiTheme="minorHAnsi"/>
          <w:sz w:val="22"/>
          <w:szCs w:val="22"/>
        </w:rPr>
        <w:t>, validity,</w:t>
      </w:r>
      <w:r w:rsidRPr="006203E1">
        <w:rPr>
          <w:rFonts w:asciiTheme="minorHAnsi" w:hAnsiTheme="minorHAnsi"/>
          <w:sz w:val="22"/>
          <w:szCs w:val="22"/>
        </w:rPr>
        <w:t xml:space="preserve"> and accuracy of data</w:t>
      </w:r>
      <w:r>
        <w:rPr>
          <w:rFonts w:asciiTheme="minorHAnsi" w:hAnsiTheme="minorHAnsi"/>
          <w:sz w:val="22"/>
          <w:szCs w:val="22"/>
        </w:rPr>
        <w:t xml:space="preserve"> </w:t>
      </w:r>
      <w:r w:rsidRPr="006203E1">
        <w:rPr>
          <w:rFonts w:asciiTheme="minorHAnsi" w:hAnsiTheme="minorHAnsi"/>
          <w:sz w:val="22"/>
          <w:szCs w:val="22"/>
        </w:rPr>
        <w:t>and internal and external reports</w:t>
      </w:r>
      <w:r w:rsidR="00667883" w:rsidRPr="006203E1">
        <w:rPr>
          <w:rFonts w:asciiTheme="minorHAnsi" w:hAnsiTheme="minorHAnsi"/>
          <w:sz w:val="22"/>
          <w:szCs w:val="22"/>
        </w:rPr>
        <w:t>.</w:t>
      </w:r>
    </w:p>
    <w:p w14:paraId="1B566C2E" w14:textId="61FBB6B4" w:rsidR="004F6653" w:rsidRDefault="00081935" w:rsidP="005359AB">
      <w:pPr>
        <w:numPr>
          <w:ilvl w:val="0"/>
          <w:numId w:val="2"/>
        </w:numPr>
        <w:jc w:val="both"/>
        <w:rPr>
          <w:rFonts w:asciiTheme="minorHAnsi" w:hAnsiTheme="minorHAnsi"/>
          <w:sz w:val="22"/>
          <w:szCs w:val="22"/>
        </w:rPr>
      </w:pPr>
      <w:r w:rsidRPr="00081935">
        <w:rPr>
          <w:rFonts w:asciiTheme="minorHAnsi" w:hAnsiTheme="minorHAnsi"/>
          <w:sz w:val="22"/>
          <w:szCs w:val="22"/>
        </w:rPr>
        <w:t>Supports the preparation of grant applications and leads reporting to funding organizations</w:t>
      </w:r>
      <w:r>
        <w:rPr>
          <w:rFonts w:asciiTheme="minorHAnsi" w:hAnsiTheme="minorHAnsi"/>
          <w:sz w:val="22"/>
          <w:szCs w:val="22"/>
        </w:rPr>
        <w:t>.</w:t>
      </w:r>
    </w:p>
    <w:p w14:paraId="456B5B52" w14:textId="7E7E1246" w:rsidR="00632F2F" w:rsidRPr="00632F2F" w:rsidRDefault="00574EDB" w:rsidP="005359AB">
      <w:pPr>
        <w:numPr>
          <w:ilvl w:val="0"/>
          <w:numId w:val="2"/>
        </w:numPr>
        <w:jc w:val="both"/>
        <w:rPr>
          <w:rFonts w:asciiTheme="minorHAnsi" w:hAnsiTheme="minorHAnsi"/>
          <w:sz w:val="22"/>
          <w:szCs w:val="22"/>
        </w:rPr>
      </w:pPr>
      <w:r>
        <w:rPr>
          <w:rFonts w:asciiTheme="minorHAnsi" w:hAnsiTheme="minorHAnsi"/>
          <w:sz w:val="22"/>
          <w:szCs w:val="22"/>
        </w:rPr>
        <w:t>Supervises the d</w:t>
      </w:r>
      <w:r w:rsidRPr="00574EDB">
        <w:rPr>
          <w:rFonts w:asciiTheme="minorHAnsi" w:hAnsiTheme="minorHAnsi"/>
          <w:sz w:val="22"/>
          <w:szCs w:val="22"/>
        </w:rPr>
        <w:t>esign and implement</w:t>
      </w:r>
      <w:r>
        <w:rPr>
          <w:rFonts w:asciiTheme="minorHAnsi" w:hAnsiTheme="minorHAnsi"/>
          <w:sz w:val="22"/>
          <w:szCs w:val="22"/>
        </w:rPr>
        <w:t>ation of</w:t>
      </w:r>
      <w:r w:rsidRPr="00574EDB">
        <w:rPr>
          <w:rFonts w:asciiTheme="minorHAnsi" w:hAnsiTheme="minorHAnsi"/>
          <w:sz w:val="22"/>
          <w:szCs w:val="22"/>
        </w:rPr>
        <w:t xml:space="preserve"> data collection/extraction, analysis, and reporting processes and standards</w:t>
      </w:r>
      <w:r w:rsidR="00E86DA6">
        <w:rPr>
          <w:rFonts w:asciiTheme="minorHAnsi" w:hAnsiTheme="minorHAnsi"/>
          <w:sz w:val="22"/>
          <w:szCs w:val="22"/>
        </w:rPr>
        <w:t>; c</w:t>
      </w:r>
      <w:r w:rsidR="00E86DA6" w:rsidRPr="00E86DA6">
        <w:rPr>
          <w:rFonts w:asciiTheme="minorHAnsi" w:hAnsiTheme="minorHAnsi"/>
          <w:sz w:val="22"/>
          <w:szCs w:val="22"/>
        </w:rPr>
        <w:t xml:space="preserve">reates, builds, and modifies queries and reports; develops data standards and systems documentation </w:t>
      </w:r>
      <w:r w:rsidR="0051484E">
        <w:rPr>
          <w:rFonts w:asciiTheme="minorHAnsi" w:hAnsiTheme="minorHAnsi"/>
          <w:sz w:val="22"/>
          <w:szCs w:val="22"/>
        </w:rPr>
        <w:t xml:space="preserve">and provides training </w:t>
      </w:r>
      <w:r w:rsidR="00E86DA6" w:rsidRPr="00E86DA6">
        <w:rPr>
          <w:rFonts w:asciiTheme="minorHAnsi" w:hAnsiTheme="minorHAnsi"/>
          <w:sz w:val="22"/>
          <w:szCs w:val="22"/>
        </w:rPr>
        <w:t>to guide users on proper use and maintenance of data and systems</w:t>
      </w:r>
      <w:r w:rsidR="00E86DA6">
        <w:rPr>
          <w:rFonts w:asciiTheme="minorHAnsi" w:hAnsiTheme="minorHAnsi"/>
          <w:sz w:val="22"/>
          <w:szCs w:val="22"/>
        </w:rPr>
        <w:t>.</w:t>
      </w:r>
    </w:p>
    <w:p w14:paraId="7393CB6D" w14:textId="047CDE5D" w:rsidR="00081935" w:rsidRDefault="00632F2F" w:rsidP="005359AB">
      <w:pPr>
        <w:numPr>
          <w:ilvl w:val="0"/>
          <w:numId w:val="2"/>
        </w:numPr>
        <w:jc w:val="both"/>
        <w:rPr>
          <w:rFonts w:asciiTheme="minorHAnsi" w:hAnsiTheme="minorHAnsi"/>
          <w:sz w:val="22"/>
          <w:szCs w:val="22"/>
        </w:rPr>
      </w:pPr>
      <w:r w:rsidRPr="00DB0C2A">
        <w:rPr>
          <w:rFonts w:ascii="Calibri" w:hAnsi="Calibri"/>
          <w:color w:val="000000"/>
          <w:sz w:val="22"/>
          <w:szCs w:val="22"/>
        </w:rPr>
        <w:t>Monitors assigned program budget</w:t>
      </w:r>
      <w:r>
        <w:rPr>
          <w:rFonts w:ascii="Calibri" w:hAnsi="Calibri"/>
          <w:color w:val="000000"/>
          <w:sz w:val="22"/>
          <w:szCs w:val="22"/>
        </w:rPr>
        <w:t>s</w:t>
      </w:r>
      <w:r w:rsidRPr="00DB0C2A">
        <w:rPr>
          <w:rFonts w:ascii="Calibri" w:hAnsi="Calibri"/>
          <w:color w:val="000000"/>
          <w:sz w:val="22"/>
          <w:szCs w:val="22"/>
        </w:rPr>
        <w:t xml:space="preserve"> by tracking expenditures and allocating funds to specific activities and services; ensures program expenditures stay within established budgets; runs budget reports as needed; </w:t>
      </w:r>
      <w:r>
        <w:rPr>
          <w:rFonts w:ascii="Calibri" w:hAnsi="Calibri"/>
          <w:color w:val="000000"/>
          <w:sz w:val="22"/>
          <w:szCs w:val="22"/>
        </w:rPr>
        <w:t>a</w:t>
      </w:r>
      <w:r w:rsidRPr="00DB0C2A">
        <w:rPr>
          <w:rFonts w:ascii="Calibri" w:hAnsi="Calibri"/>
          <w:color w:val="000000"/>
          <w:sz w:val="22"/>
          <w:szCs w:val="22"/>
        </w:rPr>
        <w:t xml:space="preserve">pplies for </w:t>
      </w:r>
      <w:r>
        <w:rPr>
          <w:rFonts w:ascii="Calibri" w:hAnsi="Calibri"/>
          <w:color w:val="000000"/>
          <w:sz w:val="22"/>
          <w:szCs w:val="22"/>
        </w:rPr>
        <w:t xml:space="preserve">and administers </w:t>
      </w:r>
      <w:r w:rsidRPr="00DB0C2A">
        <w:rPr>
          <w:rFonts w:ascii="Calibri" w:hAnsi="Calibri"/>
          <w:color w:val="000000"/>
          <w:sz w:val="22"/>
          <w:szCs w:val="22"/>
        </w:rPr>
        <w:t xml:space="preserve">grants </w:t>
      </w:r>
      <w:r>
        <w:rPr>
          <w:rFonts w:ascii="Calibri" w:hAnsi="Calibri"/>
          <w:color w:val="000000"/>
          <w:sz w:val="22"/>
          <w:szCs w:val="22"/>
        </w:rPr>
        <w:t>and complies</w:t>
      </w:r>
      <w:r w:rsidRPr="00DB0C2A">
        <w:rPr>
          <w:rFonts w:ascii="Calibri" w:hAnsi="Calibri"/>
          <w:color w:val="000000"/>
          <w:sz w:val="22"/>
          <w:szCs w:val="22"/>
        </w:rPr>
        <w:t xml:space="preserve"> with reporting requirements.</w:t>
      </w:r>
    </w:p>
    <w:p w14:paraId="4FA51407" w14:textId="137612FE" w:rsidR="004F6653" w:rsidRPr="004F6653" w:rsidRDefault="004F6653" w:rsidP="004F6653">
      <w:pPr>
        <w:numPr>
          <w:ilvl w:val="0"/>
          <w:numId w:val="2"/>
        </w:numPr>
        <w:jc w:val="both"/>
        <w:rPr>
          <w:rFonts w:asciiTheme="minorHAnsi" w:hAnsiTheme="minorHAnsi"/>
          <w:sz w:val="22"/>
          <w:szCs w:val="22"/>
        </w:rPr>
      </w:pPr>
      <w:r w:rsidRPr="004F6653">
        <w:rPr>
          <w:rFonts w:asciiTheme="minorHAnsi" w:hAnsiTheme="minorHAnsi"/>
          <w:sz w:val="22"/>
          <w:szCs w:val="22"/>
        </w:rPr>
        <w:t xml:space="preserve">Monitors changes in regulations and technology that may affect </w:t>
      </w:r>
      <w:r>
        <w:rPr>
          <w:rFonts w:asciiTheme="minorHAnsi" w:hAnsiTheme="minorHAnsi"/>
          <w:sz w:val="22"/>
          <w:szCs w:val="22"/>
        </w:rPr>
        <w:t>College research and planning</w:t>
      </w:r>
      <w:r w:rsidRPr="004F6653">
        <w:rPr>
          <w:rFonts w:asciiTheme="minorHAnsi" w:hAnsiTheme="minorHAnsi"/>
          <w:sz w:val="22"/>
          <w:szCs w:val="22"/>
        </w:rPr>
        <w:t xml:space="preserve"> programs and </w:t>
      </w:r>
      <w:r>
        <w:rPr>
          <w:rFonts w:asciiTheme="minorHAnsi" w:hAnsiTheme="minorHAnsi"/>
          <w:sz w:val="22"/>
          <w:szCs w:val="22"/>
        </w:rPr>
        <w:t>projects</w:t>
      </w:r>
      <w:r w:rsidRPr="004F6653">
        <w:rPr>
          <w:rFonts w:asciiTheme="minorHAnsi" w:hAnsiTheme="minorHAnsi"/>
          <w:sz w:val="22"/>
          <w:szCs w:val="22"/>
        </w:rPr>
        <w:t xml:space="preserve">; implements policy and procedural changes after approval.  </w:t>
      </w:r>
    </w:p>
    <w:p w14:paraId="5CDB7069" w14:textId="6100F895" w:rsidR="00667883" w:rsidRDefault="004F6653" w:rsidP="004F6653">
      <w:pPr>
        <w:numPr>
          <w:ilvl w:val="0"/>
          <w:numId w:val="2"/>
        </w:numPr>
        <w:jc w:val="both"/>
        <w:rPr>
          <w:rFonts w:asciiTheme="minorHAnsi" w:hAnsiTheme="minorHAnsi"/>
          <w:sz w:val="22"/>
          <w:szCs w:val="22"/>
        </w:rPr>
      </w:pPr>
      <w:r w:rsidRPr="004F6653">
        <w:rPr>
          <w:rFonts w:asciiTheme="minorHAnsi" w:hAnsiTheme="minorHAnsi"/>
          <w:sz w:val="22"/>
          <w:szCs w:val="22"/>
        </w:rPr>
        <w:t xml:space="preserve">Attends and participates in meetings, conferences, workshops, and training sessions; stays abreast of new trends and innovations in the field of </w:t>
      </w:r>
      <w:r>
        <w:rPr>
          <w:rFonts w:asciiTheme="minorHAnsi" w:hAnsiTheme="minorHAnsi"/>
          <w:sz w:val="22"/>
          <w:szCs w:val="22"/>
        </w:rPr>
        <w:t>research, planning, and accreditation</w:t>
      </w:r>
      <w:r w:rsidRPr="004F6653">
        <w:rPr>
          <w:rFonts w:asciiTheme="minorHAnsi" w:hAnsiTheme="minorHAnsi"/>
          <w:sz w:val="22"/>
          <w:szCs w:val="22"/>
        </w:rPr>
        <w:t>.</w:t>
      </w:r>
    </w:p>
    <w:p w14:paraId="00FD0111" w14:textId="7A27F00E" w:rsidR="00046CC0" w:rsidRPr="00046CC0" w:rsidRDefault="00046CC0" w:rsidP="00926B6B">
      <w:pPr>
        <w:numPr>
          <w:ilvl w:val="0"/>
          <w:numId w:val="2"/>
        </w:numPr>
        <w:jc w:val="both"/>
        <w:rPr>
          <w:rFonts w:asciiTheme="minorHAnsi" w:hAnsiTheme="minorHAnsi"/>
          <w:sz w:val="22"/>
          <w:szCs w:val="22"/>
        </w:rPr>
      </w:pPr>
      <w:r w:rsidRPr="00046CC0">
        <w:rPr>
          <w:rFonts w:asciiTheme="minorHAnsi" w:hAnsiTheme="minorHAnsi"/>
          <w:sz w:val="22"/>
          <w:szCs w:val="22"/>
        </w:rPr>
        <w:t>Prepares and presents staff and agenda reports and other necessary correspondence related to assigned activities and services; presents reports to various commissions, committees, and boards.</w:t>
      </w:r>
    </w:p>
    <w:p w14:paraId="051E94F0" w14:textId="77777777" w:rsidR="00046CC0" w:rsidRPr="00046CC0" w:rsidRDefault="00046CC0" w:rsidP="00926B6B">
      <w:pPr>
        <w:numPr>
          <w:ilvl w:val="0"/>
          <w:numId w:val="2"/>
        </w:numPr>
        <w:jc w:val="both"/>
        <w:rPr>
          <w:rFonts w:asciiTheme="minorHAnsi" w:hAnsiTheme="minorHAnsi"/>
          <w:sz w:val="22"/>
          <w:szCs w:val="22"/>
        </w:rPr>
      </w:pPr>
      <w:r w:rsidRPr="00046CC0">
        <w:rPr>
          <w:rFonts w:asciiTheme="minorHAnsi" w:hAnsiTheme="minorHAnsi"/>
          <w:sz w:val="22"/>
          <w:szCs w:val="22"/>
        </w:rPr>
        <w:t>Conducts a variety of organizational and operational studies and investigations; recommends modifications to assigned programs, policies, and procedures, as appropriate.</w:t>
      </w:r>
    </w:p>
    <w:p w14:paraId="023BE8B1" w14:textId="77777777" w:rsidR="00046CC0" w:rsidRPr="00046CC0" w:rsidRDefault="00046CC0" w:rsidP="00926B6B">
      <w:pPr>
        <w:numPr>
          <w:ilvl w:val="0"/>
          <w:numId w:val="2"/>
        </w:numPr>
        <w:jc w:val="both"/>
        <w:rPr>
          <w:rFonts w:asciiTheme="minorHAnsi" w:hAnsiTheme="minorHAnsi"/>
          <w:sz w:val="22"/>
          <w:szCs w:val="22"/>
        </w:rPr>
      </w:pPr>
      <w:r w:rsidRPr="00046CC0">
        <w:rPr>
          <w:rFonts w:asciiTheme="minorHAnsi" w:hAnsiTheme="minorHAnsi"/>
          <w:sz w:val="22"/>
          <w:szCs w:val="22"/>
        </w:rPr>
        <w:t>Receives, investigates, and responds to difficult and sensitive problems and complaints in a professional manner; identifies and reports findings and takes necessary corrective action.</w:t>
      </w:r>
    </w:p>
    <w:p w14:paraId="458A55F3" w14:textId="57B3C184" w:rsidR="00053C79" w:rsidRDefault="0039444C" w:rsidP="00926B6B">
      <w:pPr>
        <w:numPr>
          <w:ilvl w:val="0"/>
          <w:numId w:val="2"/>
        </w:numPr>
        <w:jc w:val="both"/>
        <w:rPr>
          <w:rFonts w:ascii="Calibri" w:hAnsi="Calibri"/>
          <w:color w:val="000000"/>
          <w:sz w:val="22"/>
          <w:szCs w:val="22"/>
        </w:rPr>
      </w:pPr>
      <w:r w:rsidRPr="0039444C">
        <w:rPr>
          <w:rFonts w:ascii="Calibri" w:hAnsi="Calibri"/>
          <w:color w:val="000000"/>
          <w:sz w:val="22"/>
          <w:szCs w:val="22"/>
        </w:rPr>
        <w:t xml:space="preserve">Serves as a resource and consultant and provides technical expertise and advice to the campus community and District on </w:t>
      </w:r>
      <w:r w:rsidR="00046CC0">
        <w:rPr>
          <w:rFonts w:ascii="Calibri" w:hAnsi="Calibri"/>
          <w:color w:val="000000"/>
          <w:sz w:val="22"/>
          <w:szCs w:val="22"/>
        </w:rPr>
        <w:t>institutional research and planning initiatives, projects, and plans</w:t>
      </w:r>
      <w:r w:rsidRPr="0039444C">
        <w:rPr>
          <w:rFonts w:ascii="Calibri" w:hAnsi="Calibri"/>
          <w:color w:val="000000"/>
          <w:sz w:val="22"/>
          <w:szCs w:val="22"/>
        </w:rPr>
        <w:t>.</w:t>
      </w:r>
    </w:p>
    <w:p w14:paraId="11B15A3D" w14:textId="77777777" w:rsidR="006B4158" w:rsidRPr="00D66290" w:rsidRDefault="006B4158" w:rsidP="008460DC">
      <w:pPr>
        <w:numPr>
          <w:ilvl w:val="0"/>
          <w:numId w:val="2"/>
        </w:numPr>
        <w:jc w:val="both"/>
        <w:rPr>
          <w:rFonts w:ascii="Calibri" w:hAnsi="Calibri"/>
          <w:color w:val="000000"/>
          <w:sz w:val="22"/>
          <w:szCs w:val="22"/>
        </w:rPr>
      </w:pPr>
      <w:r w:rsidRPr="00D66290">
        <w:rPr>
          <w:rFonts w:ascii="Calibri" w:hAnsi="Calibri"/>
          <w:color w:val="000000"/>
          <w:sz w:val="22"/>
          <w:szCs w:val="22"/>
        </w:rPr>
        <w:t xml:space="preserve">Performs other duties as assigned. </w:t>
      </w:r>
    </w:p>
    <w:p w14:paraId="5BDF85BD" w14:textId="77777777" w:rsidR="006B4158" w:rsidRPr="00D66290" w:rsidRDefault="006B4158" w:rsidP="008460DC">
      <w:pPr>
        <w:tabs>
          <w:tab w:val="left" w:pos="5220"/>
        </w:tabs>
        <w:jc w:val="both"/>
        <w:rPr>
          <w:rFonts w:ascii="Calibri" w:hAnsi="Calibri"/>
          <w:sz w:val="22"/>
          <w:szCs w:val="22"/>
        </w:rPr>
      </w:pPr>
    </w:p>
    <w:p w14:paraId="291A8A9D" w14:textId="77777777" w:rsidR="006B4158" w:rsidRPr="00D66290" w:rsidRDefault="006B4158" w:rsidP="008460DC">
      <w:pPr>
        <w:pStyle w:val="Heading8"/>
        <w:rPr>
          <w:rFonts w:ascii="Calibri" w:hAnsi="Calibri"/>
          <w:szCs w:val="22"/>
        </w:rPr>
      </w:pPr>
      <w:r w:rsidRPr="00D66290">
        <w:rPr>
          <w:rFonts w:ascii="Calibri" w:hAnsi="Calibri"/>
          <w:szCs w:val="22"/>
        </w:rPr>
        <w:t xml:space="preserve">QUALIFICATIONS </w:t>
      </w:r>
    </w:p>
    <w:p w14:paraId="7A447289" w14:textId="77777777" w:rsidR="006B4158" w:rsidRPr="00D66290" w:rsidRDefault="006B4158" w:rsidP="008460DC">
      <w:pPr>
        <w:pStyle w:val="Default"/>
        <w:jc w:val="both"/>
        <w:rPr>
          <w:rFonts w:ascii="Calibri" w:hAnsi="Calibri"/>
          <w:b/>
          <w:bCs/>
          <w:color w:val="auto"/>
          <w:sz w:val="22"/>
          <w:szCs w:val="22"/>
        </w:rPr>
      </w:pPr>
    </w:p>
    <w:p w14:paraId="2EEAF93E" w14:textId="77777777" w:rsidR="006B4158" w:rsidRPr="00D66290" w:rsidRDefault="006B4158" w:rsidP="008460DC">
      <w:pPr>
        <w:jc w:val="both"/>
        <w:rPr>
          <w:rFonts w:ascii="Calibri" w:hAnsi="Calibri"/>
          <w:sz w:val="22"/>
          <w:szCs w:val="22"/>
        </w:rPr>
      </w:pPr>
      <w:r w:rsidRPr="00D66290">
        <w:rPr>
          <w:rFonts w:ascii="Calibri" w:hAnsi="Calibri"/>
          <w:b/>
          <w:bCs/>
          <w:sz w:val="22"/>
          <w:szCs w:val="22"/>
        </w:rPr>
        <w:t>Knowledge of:</w:t>
      </w:r>
      <w:r w:rsidRPr="00D66290">
        <w:rPr>
          <w:rFonts w:ascii="Calibri" w:hAnsi="Calibri"/>
          <w:sz w:val="22"/>
          <w:szCs w:val="22"/>
        </w:rPr>
        <w:t xml:space="preserve"> </w:t>
      </w:r>
    </w:p>
    <w:p w14:paraId="07688297" w14:textId="77777777" w:rsidR="006B4158" w:rsidRPr="00D66290" w:rsidRDefault="006B4158" w:rsidP="008460DC">
      <w:pPr>
        <w:jc w:val="both"/>
        <w:rPr>
          <w:rFonts w:ascii="Calibri" w:hAnsi="Calibri"/>
          <w:sz w:val="22"/>
          <w:szCs w:val="22"/>
        </w:rPr>
      </w:pPr>
    </w:p>
    <w:p w14:paraId="1C82FE03" w14:textId="47F5E0FB" w:rsidR="000E4910" w:rsidRPr="000E4910" w:rsidRDefault="000E4910" w:rsidP="00642B48">
      <w:pPr>
        <w:pStyle w:val="ListParagraph"/>
        <w:numPr>
          <w:ilvl w:val="0"/>
          <w:numId w:val="35"/>
        </w:numPr>
        <w:jc w:val="both"/>
        <w:rPr>
          <w:rFonts w:asciiTheme="minorHAnsi" w:hAnsiTheme="minorHAnsi"/>
          <w:sz w:val="22"/>
          <w:szCs w:val="22"/>
        </w:rPr>
      </w:pPr>
      <w:r w:rsidRPr="000E4910">
        <w:rPr>
          <w:rFonts w:asciiTheme="minorHAnsi" w:hAnsiTheme="minorHAnsi"/>
          <w:sz w:val="22"/>
          <w:szCs w:val="22"/>
        </w:rPr>
        <w:t xml:space="preserve">Administrative principles and practices, including goal setting, </w:t>
      </w:r>
      <w:r w:rsidR="00642B48">
        <w:rPr>
          <w:rFonts w:asciiTheme="minorHAnsi" w:hAnsiTheme="minorHAnsi"/>
          <w:sz w:val="22"/>
          <w:szCs w:val="22"/>
        </w:rPr>
        <w:t xml:space="preserve">research </w:t>
      </w:r>
      <w:r w:rsidRPr="000E4910">
        <w:rPr>
          <w:rFonts w:asciiTheme="minorHAnsi" w:hAnsiTheme="minorHAnsi"/>
          <w:sz w:val="22"/>
          <w:szCs w:val="22"/>
        </w:rPr>
        <w:t>program development, implementation, and evaluation, and project management.</w:t>
      </w:r>
    </w:p>
    <w:p w14:paraId="6F2CCDA0" w14:textId="7D435E3B" w:rsidR="00D2637B" w:rsidRPr="00D2637B" w:rsidRDefault="00D2637B" w:rsidP="00642B48">
      <w:pPr>
        <w:numPr>
          <w:ilvl w:val="0"/>
          <w:numId w:val="35"/>
        </w:numPr>
        <w:jc w:val="both"/>
        <w:rPr>
          <w:rFonts w:asciiTheme="minorHAnsi" w:hAnsiTheme="minorHAnsi"/>
          <w:sz w:val="22"/>
          <w:szCs w:val="22"/>
        </w:rPr>
      </w:pPr>
      <w:r w:rsidRPr="00D2637B">
        <w:rPr>
          <w:rFonts w:asciiTheme="minorHAnsi" w:hAnsiTheme="minorHAnsi"/>
          <w:sz w:val="22"/>
          <w:szCs w:val="22"/>
        </w:rPr>
        <w:t>Principles and practices of employee supervision, including work planning, assignment review and evaluation, discipline, and the training of staff in work procedures.</w:t>
      </w:r>
    </w:p>
    <w:p w14:paraId="24D955E2" w14:textId="77777777" w:rsidR="00D2637B" w:rsidRPr="00D2637B" w:rsidRDefault="00D2637B" w:rsidP="00642B48">
      <w:pPr>
        <w:numPr>
          <w:ilvl w:val="0"/>
          <w:numId w:val="35"/>
        </w:numPr>
        <w:jc w:val="both"/>
        <w:rPr>
          <w:rFonts w:asciiTheme="minorHAnsi" w:hAnsiTheme="minorHAnsi"/>
          <w:sz w:val="22"/>
          <w:szCs w:val="22"/>
        </w:rPr>
      </w:pPr>
      <w:r w:rsidRPr="00D2637B">
        <w:rPr>
          <w:rFonts w:asciiTheme="minorHAnsi" w:hAnsiTheme="minorHAnsi"/>
          <w:sz w:val="22"/>
          <w:szCs w:val="22"/>
        </w:rPr>
        <w:t>Principles and practices of leadership.</w:t>
      </w:r>
    </w:p>
    <w:p w14:paraId="40C0822A" w14:textId="77777777" w:rsidR="00D2637B" w:rsidRPr="00D2637B" w:rsidRDefault="00D2637B" w:rsidP="00642B48">
      <w:pPr>
        <w:numPr>
          <w:ilvl w:val="0"/>
          <w:numId w:val="35"/>
        </w:numPr>
        <w:jc w:val="both"/>
        <w:rPr>
          <w:rFonts w:asciiTheme="minorHAnsi" w:hAnsiTheme="minorHAnsi"/>
          <w:sz w:val="22"/>
          <w:szCs w:val="22"/>
        </w:rPr>
      </w:pPr>
      <w:r w:rsidRPr="00D2637B">
        <w:rPr>
          <w:rFonts w:asciiTheme="minorHAnsi" w:hAnsiTheme="minorHAnsi"/>
          <w:sz w:val="22"/>
          <w:szCs w:val="22"/>
        </w:rPr>
        <w:t>Principles and techniques for working with groups and fostering effective team interaction to ensure teamwork is conducted smoothly.</w:t>
      </w:r>
    </w:p>
    <w:p w14:paraId="17E16FD0" w14:textId="77777777" w:rsidR="000E4910" w:rsidRDefault="000E4910" w:rsidP="00642B48">
      <w:pPr>
        <w:numPr>
          <w:ilvl w:val="0"/>
          <w:numId w:val="35"/>
        </w:numPr>
        <w:jc w:val="both"/>
        <w:rPr>
          <w:rFonts w:asciiTheme="minorHAnsi" w:hAnsiTheme="minorHAnsi"/>
          <w:sz w:val="22"/>
          <w:szCs w:val="22"/>
        </w:rPr>
      </w:pPr>
      <w:r w:rsidRPr="000E4910">
        <w:rPr>
          <w:rFonts w:asciiTheme="minorHAnsi" w:hAnsiTheme="minorHAnsi"/>
          <w:sz w:val="22"/>
          <w:szCs w:val="22"/>
        </w:rPr>
        <w:t>Applicable Federal, State, and local laws, regulatory codes, ordinances, and procedures relevant to assigned areas of responsibility.</w:t>
      </w:r>
    </w:p>
    <w:p w14:paraId="69B6BD59" w14:textId="77777777" w:rsidR="008D35B5" w:rsidRDefault="008D35B5" w:rsidP="008D35B5">
      <w:pPr>
        <w:numPr>
          <w:ilvl w:val="0"/>
          <w:numId w:val="35"/>
        </w:numPr>
        <w:jc w:val="both"/>
        <w:rPr>
          <w:rFonts w:asciiTheme="minorHAnsi" w:hAnsiTheme="minorHAnsi"/>
          <w:sz w:val="22"/>
          <w:szCs w:val="22"/>
        </w:rPr>
      </w:pPr>
      <w:r>
        <w:rPr>
          <w:rFonts w:asciiTheme="minorHAnsi" w:hAnsiTheme="minorHAnsi"/>
          <w:sz w:val="22"/>
          <w:szCs w:val="22"/>
        </w:rPr>
        <w:lastRenderedPageBreak/>
        <w:t>Advanced principles and techniques of data collection and analysis including identifying, extracting, and analyzing data, drawing sound conclusions and recommendations, and preparing and presenting clear, comprehensive, and effective reports and presentations.</w:t>
      </w:r>
    </w:p>
    <w:p w14:paraId="2D5EBCA2" w14:textId="5F507D64" w:rsidR="008D35B5" w:rsidRDefault="008D35B5" w:rsidP="008D35B5">
      <w:pPr>
        <w:numPr>
          <w:ilvl w:val="0"/>
          <w:numId w:val="35"/>
        </w:numPr>
        <w:jc w:val="both"/>
        <w:rPr>
          <w:rFonts w:asciiTheme="minorHAnsi" w:hAnsiTheme="minorHAnsi"/>
          <w:sz w:val="22"/>
          <w:szCs w:val="22"/>
        </w:rPr>
      </w:pPr>
      <w:r>
        <w:rPr>
          <w:rFonts w:asciiTheme="minorHAnsi" w:hAnsiTheme="minorHAnsi"/>
          <w:sz w:val="22"/>
          <w:szCs w:val="22"/>
        </w:rPr>
        <w:t>Advanced theories, principles, and methods of research project design, methodology, qualitative and quantitative analyses, and longitudinal and program evaluation studies.</w:t>
      </w:r>
    </w:p>
    <w:p w14:paraId="1C395A78" w14:textId="0DB84974" w:rsidR="008D35B5" w:rsidRDefault="00E5664C" w:rsidP="008D35B5">
      <w:pPr>
        <w:numPr>
          <w:ilvl w:val="0"/>
          <w:numId w:val="35"/>
        </w:numPr>
        <w:jc w:val="both"/>
        <w:rPr>
          <w:rFonts w:asciiTheme="minorHAnsi" w:hAnsiTheme="minorHAnsi"/>
          <w:sz w:val="22"/>
          <w:szCs w:val="22"/>
        </w:rPr>
      </w:pPr>
      <w:r>
        <w:rPr>
          <w:rFonts w:asciiTheme="minorHAnsi" w:hAnsiTheme="minorHAnsi"/>
          <w:sz w:val="22"/>
          <w:szCs w:val="22"/>
        </w:rPr>
        <w:t xml:space="preserve">Principles, </w:t>
      </w:r>
      <w:r w:rsidR="00504C3C">
        <w:rPr>
          <w:rFonts w:asciiTheme="minorHAnsi" w:hAnsiTheme="minorHAnsi"/>
          <w:sz w:val="22"/>
          <w:szCs w:val="22"/>
        </w:rPr>
        <w:t>l</w:t>
      </w:r>
      <w:r>
        <w:rPr>
          <w:rFonts w:asciiTheme="minorHAnsi" w:hAnsiTheme="minorHAnsi"/>
          <w:sz w:val="22"/>
          <w:szCs w:val="22"/>
        </w:rPr>
        <w:t xml:space="preserve">iterature, and </w:t>
      </w:r>
      <w:r w:rsidR="00504C3C">
        <w:rPr>
          <w:rFonts w:asciiTheme="minorHAnsi" w:hAnsiTheme="minorHAnsi"/>
          <w:sz w:val="22"/>
          <w:szCs w:val="22"/>
        </w:rPr>
        <w:t xml:space="preserve">practices of institutional research and planning and strategic planning and evaluation. </w:t>
      </w:r>
    </w:p>
    <w:p w14:paraId="49409A46" w14:textId="2617D94A" w:rsidR="00504C3C" w:rsidRDefault="00504C3C" w:rsidP="00504C3C">
      <w:pPr>
        <w:numPr>
          <w:ilvl w:val="0"/>
          <w:numId w:val="35"/>
        </w:numPr>
        <w:jc w:val="both"/>
        <w:rPr>
          <w:rFonts w:asciiTheme="minorHAnsi" w:hAnsiTheme="minorHAnsi"/>
          <w:sz w:val="22"/>
          <w:szCs w:val="22"/>
        </w:rPr>
      </w:pPr>
      <w:r>
        <w:rPr>
          <w:rFonts w:asciiTheme="minorHAnsi" w:hAnsiTheme="minorHAnsi"/>
          <w:sz w:val="22"/>
          <w:szCs w:val="22"/>
        </w:rPr>
        <w:t xml:space="preserve">Basic principles of </w:t>
      </w:r>
      <w:r w:rsidR="005C0EFA">
        <w:rPr>
          <w:rFonts w:asciiTheme="minorHAnsi" w:hAnsiTheme="minorHAnsi"/>
          <w:sz w:val="22"/>
          <w:szCs w:val="22"/>
        </w:rPr>
        <w:t xml:space="preserve">grant and </w:t>
      </w:r>
      <w:r>
        <w:rPr>
          <w:rFonts w:asciiTheme="minorHAnsi" w:hAnsiTheme="minorHAnsi"/>
          <w:sz w:val="22"/>
          <w:szCs w:val="22"/>
        </w:rPr>
        <w:t>budget administration.</w:t>
      </w:r>
    </w:p>
    <w:p w14:paraId="725CB1A4" w14:textId="77777777" w:rsidR="00BE7E53" w:rsidRDefault="00BE7E53" w:rsidP="00BE7E53">
      <w:pPr>
        <w:numPr>
          <w:ilvl w:val="0"/>
          <w:numId w:val="35"/>
        </w:numPr>
        <w:jc w:val="both"/>
        <w:rPr>
          <w:rFonts w:asciiTheme="minorHAnsi" w:hAnsiTheme="minorHAnsi"/>
          <w:sz w:val="22"/>
          <w:szCs w:val="22"/>
        </w:rPr>
      </w:pPr>
      <w:r>
        <w:rPr>
          <w:rFonts w:asciiTheme="minorHAnsi" w:hAnsiTheme="minorHAnsi"/>
          <w:sz w:val="22"/>
          <w:szCs w:val="22"/>
        </w:rPr>
        <w:t>Record keeping principles and procedures.</w:t>
      </w:r>
    </w:p>
    <w:p w14:paraId="6917E7F9" w14:textId="77777777" w:rsidR="00BE7E53" w:rsidRDefault="00BE7E53" w:rsidP="00BE7E53">
      <w:pPr>
        <w:numPr>
          <w:ilvl w:val="0"/>
          <w:numId w:val="35"/>
        </w:numPr>
        <w:jc w:val="both"/>
        <w:rPr>
          <w:rFonts w:asciiTheme="minorHAnsi" w:hAnsiTheme="minorHAnsi"/>
          <w:sz w:val="22"/>
          <w:szCs w:val="22"/>
        </w:rPr>
      </w:pPr>
      <w:r>
        <w:rPr>
          <w:rFonts w:asciiTheme="minorHAnsi" w:hAnsiTheme="minorHAnsi"/>
          <w:sz w:val="22"/>
          <w:szCs w:val="22"/>
        </w:rPr>
        <w:t>English usage, grammar, spelling, vocabulary, and punctuation.</w:t>
      </w:r>
    </w:p>
    <w:p w14:paraId="552B1DFD" w14:textId="06058AF8" w:rsidR="00BE7E53" w:rsidRDefault="00BE7E53" w:rsidP="00BE7E53">
      <w:pPr>
        <w:numPr>
          <w:ilvl w:val="0"/>
          <w:numId w:val="35"/>
        </w:numPr>
        <w:jc w:val="both"/>
        <w:rPr>
          <w:rFonts w:asciiTheme="minorHAnsi" w:hAnsiTheme="minorHAnsi"/>
          <w:sz w:val="22"/>
          <w:szCs w:val="22"/>
        </w:rPr>
      </w:pPr>
      <w:r>
        <w:rPr>
          <w:rFonts w:asciiTheme="minorHAnsi" w:hAnsiTheme="minorHAnsi"/>
          <w:sz w:val="22"/>
          <w:szCs w:val="22"/>
        </w:rPr>
        <w:t>Modern office practices, methods, and computer equipment and software relevant to work performed including</w:t>
      </w:r>
      <w:r w:rsidR="00223400">
        <w:rPr>
          <w:rFonts w:asciiTheme="minorHAnsi" w:hAnsiTheme="minorHAnsi"/>
          <w:sz w:val="22"/>
          <w:szCs w:val="22"/>
        </w:rPr>
        <w:t>, but not limited to,</w:t>
      </w:r>
      <w:r>
        <w:rPr>
          <w:rFonts w:asciiTheme="minorHAnsi" w:hAnsiTheme="minorHAnsi"/>
          <w:sz w:val="22"/>
          <w:szCs w:val="22"/>
        </w:rPr>
        <w:t xml:space="preserve"> </w:t>
      </w:r>
      <w:r w:rsidR="00223400">
        <w:rPr>
          <w:rFonts w:asciiTheme="minorHAnsi" w:hAnsiTheme="minorHAnsi"/>
          <w:sz w:val="22"/>
          <w:szCs w:val="22"/>
        </w:rPr>
        <w:t>statistical software packages, relational database software, and spreadsheets.</w:t>
      </w:r>
    </w:p>
    <w:p w14:paraId="722A4747" w14:textId="77777777" w:rsidR="00BE7E53" w:rsidRDefault="00BE7E53" w:rsidP="00BE7E53">
      <w:pPr>
        <w:pStyle w:val="ListParagraph"/>
        <w:numPr>
          <w:ilvl w:val="0"/>
          <w:numId w:val="35"/>
        </w:numPr>
        <w:jc w:val="both"/>
        <w:rPr>
          <w:rFonts w:asciiTheme="minorHAnsi" w:hAnsiTheme="minorHAnsi"/>
          <w:sz w:val="22"/>
          <w:szCs w:val="22"/>
        </w:rPr>
      </w:pPr>
      <w:r>
        <w:rPr>
          <w:rFonts w:asciiTheme="minorHAnsi" w:hAnsiTheme="minorHAnsi"/>
          <w:sz w:val="22"/>
          <w:szCs w:val="22"/>
        </w:rPr>
        <w:t>Techniques for providing a high level of customer service by effectively dealing with the public, students, and District staff, including individuals of diverse academic, socio-economic, ethnic, religious, and cultural backgrounds, disability, and sexual orientation.</w:t>
      </w:r>
    </w:p>
    <w:p w14:paraId="626F087F" w14:textId="77777777" w:rsidR="00190350" w:rsidRDefault="00190350" w:rsidP="008460DC">
      <w:pPr>
        <w:jc w:val="both"/>
        <w:rPr>
          <w:rFonts w:ascii="Calibri" w:hAnsi="Calibri"/>
          <w:sz w:val="22"/>
          <w:szCs w:val="22"/>
        </w:rPr>
      </w:pPr>
    </w:p>
    <w:p w14:paraId="04789F57" w14:textId="77777777" w:rsidR="006B4158" w:rsidRPr="00D66290" w:rsidRDefault="006B4158" w:rsidP="008460DC">
      <w:pPr>
        <w:jc w:val="both"/>
        <w:rPr>
          <w:rFonts w:ascii="Calibri" w:hAnsi="Calibri"/>
          <w:b/>
          <w:bCs/>
          <w:color w:val="000000"/>
          <w:sz w:val="22"/>
          <w:szCs w:val="22"/>
        </w:rPr>
      </w:pPr>
      <w:r w:rsidRPr="00D66290">
        <w:rPr>
          <w:rFonts w:ascii="Calibri" w:hAnsi="Calibri"/>
          <w:b/>
          <w:bCs/>
          <w:color w:val="000000"/>
          <w:sz w:val="22"/>
          <w:szCs w:val="22"/>
        </w:rPr>
        <w:t xml:space="preserve">Ability to: </w:t>
      </w:r>
    </w:p>
    <w:p w14:paraId="22857046" w14:textId="77777777" w:rsidR="006B4158" w:rsidRPr="00D66290" w:rsidRDefault="006B4158" w:rsidP="008460DC">
      <w:pPr>
        <w:jc w:val="both"/>
        <w:rPr>
          <w:rFonts w:ascii="Calibri" w:hAnsi="Calibri"/>
          <w:b/>
          <w:bCs/>
          <w:color w:val="000000"/>
          <w:sz w:val="22"/>
          <w:szCs w:val="22"/>
        </w:rPr>
      </w:pPr>
    </w:p>
    <w:p w14:paraId="7430F296" w14:textId="3F44E62F" w:rsidR="005D339C" w:rsidRDefault="005D339C" w:rsidP="00642B48">
      <w:pPr>
        <w:numPr>
          <w:ilvl w:val="0"/>
          <w:numId w:val="29"/>
        </w:numPr>
        <w:jc w:val="both"/>
        <w:rPr>
          <w:rFonts w:ascii="Calibri" w:hAnsi="Calibri"/>
          <w:sz w:val="22"/>
          <w:szCs w:val="22"/>
        </w:rPr>
      </w:pPr>
      <w:r w:rsidRPr="005D339C">
        <w:rPr>
          <w:rFonts w:ascii="Calibri" w:hAnsi="Calibri"/>
          <w:sz w:val="22"/>
          <w:szCs w:val="22"/>
        </w:rPr>
        <w:t>Demonstrate understanding of, sensitivity to, and respect for the diverse academic, socio-economic, ethnic, religious, and cultural backgrounds, disability, and sexual orientation of community college students, faculty</w:t>
      </w:r>
      <w:r w:rsidR="006644DE">
        <w:rPr>
          <w:rFonts w:ascii="Calibri" w:hAnsi="Calibri"/>
          <w:sz w:val="22"/>
          <w:szCs w:val="22"/>
        </w:rPr>
        <w:t>,</w:t>
      </w:r>
      <w:r w:rsidRPr="005D339C">
        <w:rPr>
          <w:rFonts w:ascii="Calibri" w:hAnsi="Calibri"/>
          <w:sz w:val="22"/>
          <w:szCs w:val="22"/>
        </w:rPr>
        <w:t xml:space="preserve"> and staff.</w:t>
      </w:r>
    </w:p>
    <w:p w14:paraId="06C67519" w14:textId="3F1A0CED" w:rsidR="00CD0867" w:rsidRPr="00CD0867" w:rsidRDefault="00CD0867" w:rsidP="00642B48">
      <w:pPr>
        <w:pStyle w:val="ListParagraph"/>
        <w:numPr>
          <w:ilvl w:val="0"/>
          <w:numId w:val="29"/>
        </w:numPr>
        <w:jc w:val="both"/>
        <w:rPr>
          <w:rFonts w:ascii="Calibri" w:hAnsi="Calibri"/>
          <w:sz w:val="22"/>
          <w:szCs w:val="22"/>
        </w:rPr>
      </w:pPr>
      <w:r w:rsidRPr="00CD0867">
        <w:rPr>
          <w:rFonts w:ascii="Calibri" w:hAnsi="Calibri"/>
          <w:sz w:val="22"/>
          <w:szCs w:val="22"/>
        </w:rPr>
        <w:t xml:space="preserve">Develop and implement </w:t>
      </w:r>
      <w:r w:rsidR="00A751CB">
        <w:rPr>
          <w:rFonts w:ascii="Calibri" w:hAnsi="Calibri"/>
          <w:sz w:val="22"/>
          <w:szCs w:val="22"/>
        </w:rPr>
        <w:t xml:space="preserve">research program and project </w:t>
      </w:r>
      <w:r w:rsidRPr="00CD0867">
        <w:rPr>
          <w:rFonts w:ascii="Calibri" w:hAnsi="Calibri"/>
          <w:sz w:val="22"/>
          <w:szCs w:val="22"/>
        </w:rPr>
        <w:t xml:space="preserve">goals, objectives, procedures, and work standards. </w:t>
      </w:r>
    </w:p>
    <w:p w14:paraId="05023722" w14:textId="77777777" w:rsidR="00CD0867" w:rsidRPr="00CD0867" w:rsidRDefault="00CD0867" w:rsidP="00642B48">
      <w:pPr>
        <w:pStyle w:val="ListParagraph"/>
        <w:numPr>
          <w:ilvl w:val="0"/>
          <w:numId w:val="29"/>
        </w:numPr>
        <w:jc w:val="both"/>
        <w:rPr>
          <w:rFonts w:ascii="Calibri" w:hAnsi="Calibri"/>
          <w:sz w:val="22"/>
          <w:szCs w:val="22"/>
        </w:rPr>
      </w:pPr>
      <w:r w:rsidRPr="00CD0867">
        <w:rPr>
          <w:rFonts w:ascii="Calibri" w:hAnsi="Calibri"/>
          <w:sz w:val="22"/>
          <w:szCs w:val="22"/>
        </w:rPr>
        <w:t xml:space="preserve">Select and supervise staff, provide training and development opportunities, ensure work is performed effectively, and evaluate performance in an objective and positive manner.  </w:t>
      </w:r>
    </w:p>
    <w:p w14:paraId="4109BCA3" w14:textId="64955266" w:rsidR="00CD0867" w:rsidRDefault="00CD0867" w:rsidP="00642B48">
      <w:pPr>
        <w:pStyle w:val="ListParagraph"/>
        <w:numPr>
          <w:ilvl w:val="0"/>
          <w:numId w:val="29"/>
        </w:numPr>
        <w:jc w:val="both"/>
        <w:rPr>
          <w:rFonts w:ascii="Calibri" w:hAnsi="Calibri"/>
          <w:sz w:val="22"/>
          <w:szCs w:val="22"/>
        </w:rPr>
      </w:pPr>
      <w:r w:rsidRPr="00CD0867">
        <w:rPr>
          <w:rFonts w:ascii="Calibri" w:hAnsi="Calibri"/>
          <w:sz w:val="22"/>
          <w:szCs w:val="22"/>
        </w:rPr>
        <w:t xml:space="preserve">Interpret, apply, explain, and ensure compliance with </w:t>
      </w:r>
      <w:r w:rsidR="00A751CB">
        <w:rPr>
          <w:rFonts w:ascii="Calibri" w:hAnsi="Calibri"/>
          <w:sz w:val="22"/>
          <w:szCs w:val="22"/>
        </w:rPr>
        <w:t>f</w:t>
      </w:r>
      <w:r w:rsidRPr="00CD0867">
        <w:rPr>
          <w:rFonts w:ascii="Calibri" w:hAnsi="Calibri"/>
          <w:sz w:val="22"/>
          <w:szCs w:val="22"/>
        </w:rPr>
        <w:t xml:space="preserve">ederal, </w:t>
      </w:r>
      <w:r w:rsidR="00A751CB">
        <w:rPr>
          <w:rFonts w:ascii="Calibri" w:hAnsi="Calibri"/>
          <w:sz w:val="22"/>
          <w:szCs w:val="22"/>
        </w:rPr>
        <w:t>s</w:t>
      </w:r>
      <w:r w:rsidRPr="00CD0867">
        <w:rPr>
          <w:rFonts w:ascii="Calibri" w:hAnsi="Calibri"/>
          <w:sz w:val="22"/>
          <w:szCs w:val="22"/>
        </w:rPr>
        <w:t>tate, and local policies, procedures, laws, and regulations.</w:t>
      </w:r>
    </w:p>
    <w:p w14:paraId="73F9AC1E" w14:textId="78164A30" w:rsidR="00E23570" w:rsidRDefault="00E23570" w:rsidP="00E23570">
      <w:pPr>
        <w:pStyle w:val="ListParagraph"/>
        <w:numPr>
          <w:ilvl w:val="0"/>
          <w:numId w:val="29"/>
        </w:numPr>
        <w:jc w:val="both"/>
        <w:rPr>
          <w:rFonts w:ascii="Calibri" w:hAnsi="Calibri"/>
          <w:sz w:val="22"/>
          <w:szCs w:val="22"/>
        </w:rPr>
      </w:pPr>
      <w:r w:rsidRPr="00CD0867">
        <w:rPr>
          <w:rFonts w:ascii="Calibri" w:hAnsi="Calibri"/>
          <w:sz w:val="22"/>
          <w:szCs w:val="22"/>
        </w:rPr>
        <w:t xml:space="preserve">Plan, design, coordinate, supervise, and implement comprehensive institutional research and planning projects to provide information about the </w:t>
      </w:r>
      <w:r>
        <w:rPr>
          <w:rFonts w:ascii="Calibri" w:hAnsi="Calibri"/>
          <w:sz w:val="22"/>
          <w:szCs w:val="22"/>
        </w:rPr>
        <w:t>College</w:t>
      </w:r>
      <w:r w:rsidRPr="00CD0867">
        <w:rPr>
          <w:rFonts w:ascii="Calibri" w:hAnsi="Calibri"/>
          <w:sz w:val="22"/>
          <w:szCs w:val="22"/>
        </w:rPr>
        <w:t>, its students</w:t>
      </w:r>
      <w:r>
        <w:rPr>
          <w:rFonts w:ascii="Calibri" w:hAnsi="Calibri"/>
          <w:sz w:val="22"/>
          <w:szCs w:val="22"/>
        </w:rPr>
        <w:t>,</w:t>
      </w:r>
      <w:r w:rsidRPr="00CD0867">
        <w:rPr>
          <w:rFonts w:ascii="Calibri" w:hAnsi="Calibri"/>
          <w:sz w:val="22"/>
          <w:szCs w:val="22"/>
        </w:rPr>
        <w:t xml:space="preserve"> and its programs. </w:t>
      </w:r>
    </w:p>
    <w:p w14:paraId="6B5B498E" w14:textId="2821BF87" w:rsidR="00A46EFD" w:rsidRPr="00A46EFD" w:rsidRDefault="00A46EFD" w:rsidP="000D73DB">
      <w:pPr>
        <w:pStyle w:val="ListParagraph"/>
        <w:numPr>
          <w:ilvl w:val="0"/>
          <w:numId w:val="29"/>
        </w:numPr>
        <w:jc w:val="both"/>
        <w:rPr>
          <w:rFonts w:asciiTheme="minorHAnsi" w:hAnsiTheme="minorHAnsi"/>
          <w:sz w:val="22"/>
          <w:szCs w:val="22"/>
        </w:rPr>
      </w:pPr>
      <w:r w:rsidRPr="00A46EFD">
        <w:rPr>
          <w:rFonts w:ascii="Calibri" w:hAnsi="Calibri"/>
          <w:sz w:val="22"/>
          <w:szCs w:val="22"/>
        </w:rPr>
        <w:t>Develop and supervise the preparation of assigned data reports; read, interpret</w:t>
      </w:r>
      <w:r>
        <w:rPr>
          <w:rFonts w:ascii="Calibri" w:hAnsi="Calibri"/>
          <w:sz w:val="22"/>
          <w:szCs w:val="22"/>
        </w:rPr>
        <w:t>,</w:t>
      </w:r>
      <w:r w:rsidRPr="00A46EFD">
        <w:rPr>
          <w:rFonts w:ascii="Calibri" w:hAnsi="Calibri"/>
          <w:sz w:val="22"/>
          <w:szCs w:val="22"/>
        </w:rPr>
        <w:t xml:space="preserve"> and explain plans and research findings</w:t>
      </w:r>
      <w:r>
        <w:rPr>
          <w:rFonts w:ascii="Calibri" w:hAnsi="Calibri"/>
          <w:sz w:val="22"/>
          <w:szCs w:val="22"/>
        </w:rPr>
        <w:t>.</w:t>
      </w:r>
    </w:p>
    <w:p w14:paraId="163752C3" w14:textId="1316C39E" w:rsidR="00BA106F" w:rsidRPr="00A46EFD" w:rsidRDefault="00BA106F" w:rsidP="000D73DB">
      <w:pPr>
        <w:pStyle w:val="ListParagraph"/>
        <w:numPr>
          <w:ilvl w:val="0"/>
          <w:numId w:val="29"/>
        </w:numPr>
        <w:jc w:val="both"/>
        <w:rPr>
          <w:rFonts w:asciiTheme="minorHAnsi" w:hAnsiTheme="minorHAnsi"/>
          <w:sz w:val="22"/>
          <w:szCs w:val="22"/>
        </w:rPr>
      </w:pPr>
      <w:r w:rsidRPr="00A46EFD">
        <w:rPr>
          <w:rFonts w:asciiTheme="minorHAnsi" w:hAnsiTheme="minorHAnsi"/>
          <w:sz w:val="22"/>
          <w:szCs w:val="22"/>
        </w:rPr>
        <w:t xml:space="preserve">Apply a variety of techniques of data extraction and modify techniques and procedures to ensure data integrity and relevance. </w:t>
      </w:r>
    </w:p>
    <w:p w14:paraId="514BBFCD" w14:textId="01EEDEF6" w:rsidR="00313793" w:rsidRPr="00CD0867" w:rsidRDefault="00313793" w:rsidP="00313793">
      <w:pPr>
        <w:numPr>
          <w:ilvl w:val="0"/>
          <w:numId w:val="29"/>
        </w:numPr>
        <w:jc w:val="both"/>
        <w:rPr>
          <w:rFonts w:ascii="Calibri" w:hAnsi="Calibri"/>
          <w:sz w:val="22"/>
          <w:szCs w:val="22"/>
        </w:rPr>
      </w:pPr>
      <w:r w:rsidRPr="00CD0867">
        <w:rPr>
          <w:rFonts w:ascii="Calibri" w:hAnsi="Calibri"/>
          <w:sz w:val="22"/>
          <w:szCs w:val="22"/>
        </w:rPr>
        <w:t xml:space="preserve">Effectively represent the </w:t>
      </w:r>
      <w:r>
        <w:rPr>
          <w:rFonts w:ascii="Calibri" w:hAnsi="Calibri"/>
          <w:sz w:val="22"/>
          <w:szCs w:val="22"/>
        </w:rPr>
        <w:t>College</w:t>
      </w:r>
      <w:r w:rsidRPr="00CD0867">
        <w:rPr>
          <w:rFonts w:ascii="Calibri" w:hAnsi="Calibri"/>
          <w:sz w:val="22"/>
          <w:szCs w:val="22"/>
        </w:rPr>
        <w:t xml:space="preserve"> in meetings with governmental agencies, community groups, and various businesses, professional, and regulatory organizations, and in meetings with individuals.</w:t>
      </w:r>
    </w:p>
    <w:p w14:paraId="636ECC3B" w14:textId="77777777" w:rsidR="00BA106F" w:rsidRDefault="00BA106F" w:rsidP="00BA106F">
      <w:pPr>
        <w:numPr>
          <w:ilvl w:val="0"/>
          <w:numId w:val="29"/>
        </w:numPr>
        <w:jc w:val="both"/>
        <w:rPr>
          <w:rFonts w:asciiTheme="minorHAnsi" w:hAnsiTheme="minorHAnsi"/>
          <w:sz w:val="22"/>
          <w:szCs w:val="22"/>
        </w:rPr>
      </w:pPr>
      <w:r>
        <w:rPr>
          <w:rFonts w:asciiTheme="minorHAnsi" w:hAnsiTheme="minorHAnsi"/>
          <w:sz w:val="22"/>
          <w:szCs w:val="22"/>
        </w:rPr>
        <w:t xml:space="preserve">Analyze, interpret, summarize, and present data and findings in a clear, comprehensive, and effective manner. </w:t>
      </w:r>
    </w:p>
    <w:p w14:paraId="12738185" w14:textId="701BDA26" w:rsidR="005A14B3" w:rsidRPr="00CD0867" w:rsidRDefault="005A14B3" w:rsidP="005A14B3">
      <w:pPr>
        <w:numPr>
          <w:ilvl w:val="0"/>
          <w:numId w:val="29"/>
        </w:numPr>
        <w:jc w:val="both"/>
        <w:rPr>
          <w:rFonts w:ascii="Calibri" w:hAnsi="Calibri"/>
          <w:sz w:val="22"/>
          <w:szCs w:val="22"/>
        </w:rPr>
      </w:pPr>
      <w:r w:rsidRPr="00CD0867">
        <w:rPr>
          <w:rFonts w:ascii="Calibri" w:hAnsi="Calibri"/>
          <w:sz w:val="22"/>
          <w:szCs w:val="22"/>
        </w:rPr>
        <w:t xml:space="preserve">Conduct complex research projects, evaluate alternatives, make sound recommendations, and prepare effective technical </w:t>
      </w:r>
      <w:r w:rsidR="00397F1C">
        <w:rPr>
          <w:rFonts w:ascii="Calibri" w:hAnsi="Calibri"/>
          <w:sz w:val="22"/>
          <w:szCs w:val="22"/>
        </w:rPr>
        <w:t xml:space="preserve">and analytical </w:t>
      </w:r>
      <w:r w:rsidRPr="00CD0867">
        <w:rPr>
          <w:rFonts w:ascii="Calibri" w:hAnsi="Calibri"/>
          <w:sz w:val="22"/>
          <w:szCs w:val="22"/>
        </w:rPr>
        <w:t>reports.</w:t>
      </w:r>
    </w:p>
    <w:p w14:paraId="3F3E7C87" w14:textId="77777777" w:rsidR="00BA106F" w:rsidRDefault="00BA106F" w:rsidP="00BA106F">
      <w:pPr>
        <w:numPr>
          <w:ilvl w:val="0"/>
          <w:numId w:val="29"/>
        </w:numPr>
        <w:jc w:val="both"/>
        <w:rPr>
          <w:rFonts w:asciiTheme="minorHAnsi" w:hAnsiTheme="minorHAnsi"/>
          <w:sz w:val="22"/>
          <w:szCs w:val="22"/>
        </w:rPr>
      </w:pPr>
      <w:r>
        <w:rPr>
          <w:rFonts w:asciiTheme="minorHAnsi" w:hAnsiTheme="minorHAnsi"/>
          <w:sz w:val="22"/>
          <w:szCs w:val="22"/>
        </w:rPr>
        <w:t>Research, analyze, and evaluate new service delivery methods, procedures, and techniques.</w:t>
      </w:r>
    </w:p>
    <w:p w14:paraId="5B3C266D" w14:textId="77777777" w:rsidR="00BA106F" w:rsidRDefault="00BA106F" w:rsidP="00BA106F">
      <w:pPr>
        <w:numPr>
          <w:ilvl w:val="0"/>
          <w:numId w:val="29"/>
        </w:numPr>
        <w:jc w:val="both"/>
        <w:rPr>
          <w:rFonts w:asciiTheme="minorHAnsi" w:hAnsiTheme="minorHAnsi"/>
          <w:sz w:val="22"/>
          <w:szCs w:val="22"/>
        </w:rPr>
      </w:pPr>
      <w:r>
        <w:rPr>
          <w:rFonts w:asciiTheme="minorHAnsi" w:hAnsiTheme="minorHAnsi"/>
          <w:sz w:val="22"/>
          <w:szCs w:val="22"/>
        </w:rPr>
        <w:t>Prepare clear and concise reports, correspondence, policies, procedures, and other written materials.</w:t>
      </w:r>
    </w:p>
    <w:p w14:paraId="2D9B0634" w14:textId="77777777" w:rsidR="00BA106F" w:rsidRDefault="00BA106F" w:rsidP="00BA106F">
      <w:pPr>
        <w:numPr>
          <w:ilvl w:val="0"/>
          <w:numId w:val="29"/>
        </w:numPr>
        <w:jc w:val="both"/>
        <w:rPr>
          <w:rFonts w:asciiTheme="minorHAnsi" w:hAnsiTheme="minorHAnsi"/>
          <w:sz w:val="22"/>
          <w:szCs w:val="22"/>
        </w:rPr>
      </w:pPr>
      <w:r>
        <w:rPr>
          <w:rFonts w:asciiTheme="minorHAnsi" w:hAnsiTheme="minorHAnsi"/>
          <w:sz w:val="22"/>
          <w:szCs w:val="22"/>
        </w:rPr>
        <w:t xml:space="preserve">Organize and prioritize a variety of projects and multiple tasks in an effective and timely manner; organize own work, set priorities, and meet critical time deadlines. </w:t>
      </w:r>
    </w:p>
    <w:p w14:paraId="2F49D43B" w14:textId="77777777" w:rsidR="00BA106F" w:rsidRDefault="00BA106F" w:rsidP="00BA106F">
      <w:pPr>
        <w:numPr>
          <w:ilvl w:val="0"/>
          <w:numId w:val="29"/>
        </w:numPr>
        <w:jc w:val="both"/>
        <w:rPr>
          <w:rFonts w:asciiTheme="minorHAnsi" w:hAnsiTheme="minorHAnsi"/>
          <w:sz w:val="22"/>
          <w:szCs w:val="22"/>
        </w:rPr>
      </w:pPr>
      <w:r>
        <w:rPr>
          <w:rFonts w:asciiTheme="minorHAnsi" w:hAnsiTheme="minorHAnsi"/>
          <w:sz w:val="22"/>
          <w:szCs w:val="22"/>
        </w:rPr>
        <w:t>Effectively use computer systems, software, and modern business equipment to perform a variety of work tasks.</w:t>
      </w:r>
    </w:p>
    <w:p w14:paraId="3E5F9F05" w14:textId="77777777" w:rsidR="00BA106F" w:rsidRDefault="00BA106F" w:rsidP="00BA106F">
      <w:pPr>
        <w:numPr>
          <w:ilvl w:val="0"/>
          <w:numId w:val="29"/>
        </w:numPr>
        <w:jc w:val="both"/>
        <w:rPr>
          <w:rFonts w:asciiTheme="minorHAnsi" w:hAnsiTheme="minorHAnsi"/>
          <w:sz w:val="22"/>
          <w:szCs w:val="22"/>
        </w:rPr>
      </w:pPr>
      <w:r>
        <w:rPr>
          <w:rFonts w:asciiTheme="minorHAnsi" w:hAnsiTheme="minorHAnsi"/>
          <w:sz w:val="22"/>
          <w:szCs w:val="22"/>
        </w:rPr>
        <w:t>Use English effectively to communicate in person, over the telephone, and in writing.</w:t>
      </w:r>
    </w:p>
    <w:p w14:paraId="75645682" w14:textId="77777777" w:rsidR="00BA106F" w:rsidRDefault="00BA106F" w:rsidP="00BA106F">
      <w:pPr>
        <w:numPr>
          <w:ilvl w:val="0"/>
          <w:numId w:val="29"/>
        </w:numPr>
        <w:jc w:val="both"/>
        <w:rPr>
          <w:rFonts w:asciiTheme="minorHAnsi" w:hAnsiTheme="minorHAnsi"/>
          <w:sz w:val="22"/>
          <w:szCs w:val="22"/>
        </w:rPr>
      </w:pPr>
      <w:r>
        <w:rPr>
          <w:rFonts w:asciiTheme="minorHAnsi" w:hAnsiTheme="minorHAnsi"/>
          <w:sz w:val="22"/>
          <w:szCs w:val="22"/>
        </w:rPr>
        <w:t>Use tact, initiative, prudence, and independent judgment within general policy, procedural, and legal guidelines.</w:t>
      </w:r>
    </w:p>
    <w:p w14:paraId="2557B54F" w14:textId="77777777" w:rsidR="00BA106F" w:rsidRDefault="00BA106F" w:rsidP="00BA106F">
      <w:pPr>
        <w:numPr>
          <w:ilvl w:val="0"/>
          <w:numId w:val="29"/>
        </w:numPr>
        <w:jc w:val="both"/>
        <w:rPr>
          <w:rFonts w:asciiTheme="minorHAnsi" w:hAnsiTheme="minorHAnsi"/>
          <w:sz w:val="22"/>
          <w:szCs w:val="22"/>
        </w:rPr>
      </w:pPr>
      <w:r>
        <w:rPr>
          <w:rFonts w:asciiTheme="minorHAnsi" w:hAnsiTheme="minorHAnsi"/>
          <w:sz w:val="22"/>
          <w:szCs w:val="22"/>
        </w:rPr>
        <w:lastRenderedPageBreak/>
        <w:t xml:space="preserve">Establish, maintain, and foster positive and effective working relationships with those contacted in the course of work. </w:t>
      </w:r>
    </w:p>
    <w:p w14:paraId="3B148F23" w14:textId="77777777" w:rsidR="007D2567" w:rsidRDefault="007D2567" w:rsidP="008460DC">
      <w:pPr>
        <w:jc w:val="both"/>
        <w:rPr>
          <w:rFonts w:ascii="Calibri" w:hAnsi="Calibri"/>
          <w:b/>
          <w:sz w:val="22"/>
          <w:szCs w:val="22"/>
        </w:rPr>
      </w:pPr>
    </w:p>
    <w:p w14:paraId="1EC40CD4" w14:textId="77777777" w:rsidR="006B4158" w:rsidRPr="00D66290" w:rsidRDefault="006B4158" w:rsidP="008460DC">
      <w:pPr>
        <w:jc w:val="both"/>
        <w:rPr>
          <w:rFonts w:ascii="Calibri" w:hAnsi="Calibri"/>
          <w:sz w:val="22"/>
          <w:szCs w:val="22"/>
        </w:rPr>
      </w:pPr>
      <w:r w:rsidRPr="00D66290">
        <w:rPr>
          <w:rFonts w:ascii="Calibri" w:hAnsi="Calibri"/>
          <w:b/>
          <w:sz w:val="22"/>
          <w:szCs w:val="22"/>
        </w:rPr>
        <w:t>Education and Experience:</w:t>
      </w:r>
    </w:p>
    <w:p w14:paraId="622CF60F" w14:textId="76D8D7C0" w:rsidR="006B4158" w:rsidRPr="00D66290" w:rsidRDefault="006B4158" w:rsidP="008460DC">
      <w:pPr>
        <w:jc w:val="both"/>
        <w:rPr>
          <w:rFonts w:ascii="Calibri" w:hAnsi="Calibri"/>
          <w:b/>
          <w:i/>
          <w:iCs/>
          <w:sz w:val="22"/>
          <w:szCs w:val="22"/>
        </w:rPr>
      </w:pPr>
      <w:r w:rsidRPr="00D66290">
        <w:rPr>
          <w:rFonts w:ascii="Calibri" w:hAnsi="Calibri"/>
          <w:i/>
          <w:iCs/>
          <w:sz w:val="22"/>
          <w:szCs w:val="22"/>
        </w:rPr>
        <w:t>Any combination of training and experience that would provide the required knowledge, skills, and abilities is qualifying.</w:t>
      </w:r>
      <w:r w:rsidR="006F116B">
        <w:rPr>
          <w:rFonts w:ascii="Calibri" w:hAnsi="Calibri"/>
          <w:i/>
          <w:iCs/>
          <w:sz w:val="22"/>
          <w:szCs w:val="22"/>
        </w:rPr>
        <w:t xml:space="preserve"> </w:t>
      </w:r>
      <w:r w:rsidRPr="00D66290">
        <w:rPr>
          <w:rFonts w:ascii="Calibri" w:hAnsi="Calibri"/>
          <w:i/>
          <w:iCs/>
          <w:sz w:val="22"/>
          <w:szCs w:val="22"/>
        </w:rPr>
        <w:t>A typical way to obtain the required qualifications would be:</w:t>
      </w:r>
    </w:p>
    <w:p w14:paraId="1C5333CA" w14:textId="77777777" w:rsidR="00CD5828" w:rsidRDefault="00CD5828" w:rsidP="008460DC">
      <w:pPr>
        <w:jc w:val="both"/>
        <w:rPr>
          <w:rFonts w:ascii="Calibri" w:hAnsi="Calibri"/>
          <w:sz w:val="22"/>
          <w:szCs w:val="22"/>
        </w:rPr>
      </w:pPr>
    </w:p>
    <w:p w14:paraId="40EDD0E0" w14:textId="77777777" w:rsidR="00CD5828" w:rsidRPr="00CD5828" w:rsidRDefault="00CD5828" w:rsidP="00CD5828">
      <w:pPr>
        <w:jc w:val="both"/>
        <w:rPr>
          <w:rFonts w:ascii="Calibri" w:hAnsi="Calibri"/>
          <w:sz w:val="22"/>
          <w:szCs w:val="22"/>
        </w:rPr>
      </w:pPr>
      <w:r w:rsidRPr="00CD5828">
        <w:rPr>
          <w:rFonts w:ascii="Calibri" w:hAnsi="Calibri"/>
          <w:sz w:val="22"/>
          <w:szCs w:val="22"/>
        </w:rPr>
        <w:t xml:space="preserve">Equivalent to a master’s degree from an accredited four-year college or university with major coursework in education, statistics, social sciences, or a related field and three (3) years of increasingly responsible experience in conducting statistical research and/or qualitative data analysis in an educational environment.  </w:t>
      </w:r>
    </w:p>
    <w:p w14:paraId="18762CFA" w14:textId="77777777" w:rsidR="00973DF7" w:rsidRPr="00D66290" w:rsidRDefault="00973DF7" w:rsidP="008460DC">
      <w:pPr>
        <w:jc w:val="both"/>
        <w:rPr>
          <w:rFonts w:ascii="Calibri" w:hAnsi="Calibri"/>
          <w:color w:val="000000"/>
          <w:sz w:val="22"/>
          <w:szCs w:val="22"/>
        </w:rPr>
      </w:pPr>
    </w:p>
    <w:p w14:paraId="08A840D3" w14:textId="77777777" w:rsidR="006B4158" w:rsidRPr="00D66290" w:rsidRDefault="006B4158" w:rsidP="008460DC">
      <w:pPr>
        <w:jc w:val="both"/>
        <w:rPr>
          <w:rFonts w:ascii="Calibri" w:hAnsi="Calibri"/>
          <w:b/>
          <w:bCs/>
          <w:color w:val="000000"/>
          <w:sz w:val="22"/>
          <w:szCs w:val="22"/>
        </w:rPr>
      </w:pPr>
      <w:r w:rsidRPr="00D66290">
        <w:rPr>
          <w:rFonts w:ascii="Calibri" w:hAnsi="Calibri"/>
          <w:b/>
          <w:bCs/>
          <w:color w:val="000000"/>
          <w:sz w:val="22"/>
          <w:szCs w:val="22"/>
        </w:rPr>
        <w:t xml:space="preserve">Licenses and Certifications: </w:t>
      </w:r>
    </w:p>
    <w:p w14:paraId="39CB9580" w14:textId="77777777" w:rsidR="006B4158" w:rsidRPr="00D66290" w:rsidRDefault="006B4158" w:rsidP="008460DC">
      <w:pPr>
        <w:jc w:val="both"/>
        <w:rPr>
          <w:rFonts w:ascii="Calibri" w:hAnsi="Calibri"/>
          <w:color w:val="000000"/>
          <w:sz w:val="22"/>
          <w:szCs w:val="22"/>
        </w:rPr>
      </w:pPr>
    </w:p>
    <w:p w14:paraId="523327D7" w14:textId="77777777" w:rsidR="00D6366E" w:rsidRPr="00D66290" w:rsidRDefault="00D6366E" w:rsidP="008460DC">
      <w:pPr>
        <w:numPr>
          <w:ilvl w:val="0"/>
          <w:numId w:val="5"/>
        </w:numPr>
        <w:jc w:val="both"/>
        <w:rPr>
          <w:rFonts w:ascii="Calibri" w:hAnsi="Calibri"/>
          <w:color w:val="000000"/>
          <w:sz w:val="22"/>
          <w:szCs w:val="22"/>
        </w:rPr>
      </w:pPr>
      <w:r w:rsidRPr="00D66290">
        <w:rPr>
          <w:rFonts w:ascii="Calibri" w:hAnsi="Calibri"/>
          <w:color w:val="000000"/>
          <w:sz w:val="22"/>
          <w:szCs w:val="22"/>
        </w:rPr>
        <w:t>Possession of, or ability to obtain, a valid California Driver’s License by time of appointment.</w:t>
      </w:r>
    </w:p>
    <w:p w14:paraId="0F8C42DE" w14:textId="05ECC784" w:rsidR="006B4158" w:rsidRDefault="006B4158" w:rsidP="008460DC">
      <w:pPr>
        <w:pStyle w:val="Heading5"/>
        <w:jc w:val="both"/>
        <w:rPr>
          <w:rFonts w:ascii="Calibri" w:hAnsi="Calibri"/>
          <w:b/>
          <w:bCs/>
          <w:color w:val="000000"/>
          <w:sz w:val="22"/>
          <w:szCs w:val="22"/>
          <w:u w:val="single"/>
        </w:rPr>
      </w:pPr>
    </w:p>
    <w:p w14:paraId="12EDF75F" w14:textId="77777777" w:rsidR="006B4158" w:rsidRPr="00D66290" w:rsidRDefault="006B4158" w:rsidP="008460DC">
      <w:pPr>
        <w:pStyle w:val="Heading5"/>
        <w:jc w:val="both"/>
        <w:rPr>
          <w:rFonts w:ascii="Calibri" w:hAnsi="Calibri"/>
          <w:b/>
          <w:bCs/>
          <w:color w:val="000000"/>
          <w:sz w:val="22"/>
          <w:szCs w:val="22"/>
          <w:u w:val="single"/>
        </w:rPr>
      </w:pPr>
      <w:r w:rsidRPr="00D66290">
        <w:rPr>
          <w:rFonts w:ascii="Calibri" w:hAnsi="Calibri"/>
          <w:b/>
          <w:bCs/>
          <w:color w:val="000000"/>
          <w:sz w:val="22"/>
          <w:szCs w:val="22"/>
          <w:u w:val="single"/>
        </w:rPr>
        <w:t>PHYSICAL DEMANDS</w:t>
      </w:r>
    </w:p>
    <w:p w14:paraId="4E37BE3E" w14:textId="77777777" w:rsidR="006B4158" w:rsidRPr="00D66290" w:rsidRDefault="006B4158" w:rsidP="008460DC">
      <w:pPr>
        <w:pStyle w:val="Default"/>
        <w:jc w:val="both"/>
        <w:rPr>
          <w:rFonts w:ascii="Calibri" w:hAnsi="Calibri"/>
          <w:sz w:val="22"/>
          <w:szCs w:val="22"/>
        </w:rPr>
      </w:pPr>
    </w:p>
    <w:p w14:paraId="4B8A3C58" w14:textId="69BCB87E" w:rsidR="006B4158" w:rsidRPr="00D66290" w:rsidRDefault="006B4158" w:rsidP="008460DC">
      <w:pPr>
        <w:jc w:val="both"/>
        <w:rPr>
          <w:rFonts w:ascii="Calibri" w:hAnsi="Calibri"/>
          <w:sz w:val="22"/>
          <w:szCs w:val="22"/>
        </w:rPr>
      </w:pPr>
      <w:r w:rsidRPr="00D66290">
        <w:rPr>
          <w:rFonts w:ascii="Calibri" w:hAnsi="Calibri"/>
          <w:sz w:val="22"/>
          <w:szCs w:val="22"/>
        </w:rPr>
        <w:t>Must possess mobility to work in a standard office setting and use standard office equipment, including a computer</w:t>
      </w:r>
      <w:r w:rsidR="00691B1B" w:rsidRPr="00D66290">
        <w:rPr>
          <w:rFonts w:ascii="Calibri" w:hAnsi="Calibri"/>
          <w:sz w:val="22"/>
          <w:szCs w:val="22"/>
        </w:rPr>
        <w:t xml:space="preserve">, </w:t>
      </w:r>
      <w:r w:rsidR="00F0138C" w:rsidRPr="00D66290">
        <w:rPr>
          <w:rFonts w:ascii="Calibri" w:hAnsi="Calibri"/>
          <w:sz w:val="22"/>
          <w:szCs w:val="22"/>
        </w:rPr>
        <w:t>and to operate a motor v</w:t>
      </w:r>
      <w:r w:rsidR="00691B1B" w:rsidRPr="00D66290">
        <w:rPr>
          <w:rFonts w:ascii="Calibri" w:hAnsi="Calibri"/>
          <w:sz w:val="22"/>
          <w:szCs w:val="22"/>
        </w:rPr>
        <w:t xml:space="preserve">ehicle to visit various </w:t>
      </w:r>
      <w:r w:rsidR="00F0138C" w:rsidRPr="00D66290">
        <w:rPr>
          <w:rFonts w:ascii="Calibri" w:hAnsi="Calibri"/>
          <w:sz w:val="22"/>
          <w:szCs w:val="22"/>
        </w:rPr>
        <w:t xml:space="preserve">meeting sites; </w:t>
      </w:r>
      <w:r w:rsidRPr="00D66290">
        <w:rPr>
          <w:rFonts w:ascii="Calibri" w:hAnsi="Calibri"/>
          <w:sz w:val="22"/>
          <w:szCs w:val="22"/>
        </w:rPr>
        <w:t>vision to read printed materials and a computer screen; and hearing and speech to communicate in person and over the telephone.</w:t>
      </w:r>
      <w:r w:rsidR="006F116B">
        <w:rPr>
          <w:rFonts w:ascii="Calibri" w:hAnsi="Calibri"/>
          <w:sz w:val="22"/>
          <w:szCs w:val="22"/>
        </w:rPr>
        <w:t xml:space="preserve"> </w:t>
      </w:r>
      <w:r w:rsidR="00AB5E79" w:rsidRPr="00D66290">
        <w:rPr>
          <w:rFonts w:ascii="Calibri" w:hAnsi="Calibri"/>
          <w:sz w:val="22"/>
          <w:szCs w:val="22"/>
        </w:rPr>
        <w:t>S</w:t>
      </w:r>
      <w:r w:rsidRPr="00D66290">
        <w:rPr>
          <w:rFonts w:ascii="Calibri" w:hAnsi="Calibri"/>
          <w:sz w:val="22"/>
          <w:szCs w:val="22"/>
        </w:rPr>
        <w:t xml:space="preserve">tanding in and walking between work areas is </w:t>
      </w:r>
      <w:r w:rsidR="00AB5E79" w:rsidRPr="00D66290">
        <w:rPr>
          <w:rFonts w:ascii="Calibri" w:hAnsi="Calibri"/>
          <w:sz w:val="22"/>
          <w:szCs w:val="22"/>
        </w:rPr>
        <w:t xml:space="preserve">frequently </w:t>
      </w:r>
      <w:r w:rsidRPr="00D66290">
        <w:rPr>
          <w:rFonts w:ascii="Calibri" w:hAnsi="Calibri"/>
          <w:sz w:val="22"/>
          <w:szCs w:val="22"/>
        </w:rPr>
        <w:t>required.</w:t>
      </w:r>
      <w:r w:rsidR="006F116B">
        <w:rPr>
          <w:rFonts w:ascii="Calibri" w:hAnsi="Calibri"/>
          <w:sz w:val="22"/>
          <w:szCs w:val="22"/>
        </w:rPr>
        <w:t xml:space="preserve"> </w:t>
      </w:r>
      <w:r w:rsidRPr="00D66290">
        <w:rPr>
          <w:rFonts w:ascii="Calibri" w:hAnsi="Calibri"/>
          <w:sz w:val="22"/>
          <w:szCs w:val="22"/>
        </w:rPr>
        <w:t>Finger dexterity is needed to access, enter, and retrieve data using a computer keyboard or calculator and to operate standard office equipment.</w:t>
      </w:r>
      <w:r w:rsidR="006F116B">
        <w:rPr>
          <w:rFonts w:ascii="Calibri" w:hAnsi="Calibri"/>
          <w:sz w:val="22"/>
          <w:szCs w:val="22"/>
        </w:rPr>
        <w:t xml:space="preserve"> </w:t>
      </w:r>
      <w:r w:rsidRPr="00D66290">
        <w:rPr>
          <w:rFonts w:ascii="Calibri" w:hAnsi="Calibri"/>
          <w:sz w:val="22"/>
          <w:szCs w:val="22"/>
        </w:rPr>
        <w:t>Positions in this classification occasionally bend, stoop, kneel, reach, push, and pull drawers open and closed to retrieve and file information.</w:t>
      </w:r>
      <w:r w:rsidR="006F116B">
        <w:rPr>
          <w:rFonts w:ascii="Calibri" w:hAnsi="Calibri"/>
          <w:sz w:val="22"/>
          <w:szCs w:val="22"/>
        </w:rPr>
        <w:t xml:space="preserve"> </w:t>
      </w:r>
      <w:r w:rsidRPr="00D66290">
        <w:rPr>
          <w:rFonts w:ascii="Calibri" w:hAnsi="Calibri"/>
          <w:sz w:val="22"/>
          <w:szCs w:val="22"/>
        </w:rPr>
        <w:t>Employees must possess the ability to lift, carry, push, and pul</w:t>
      </w:r>
      <w:r w:rsidR="002F1C43" w:rsidRPr="00D66290">
        <w:rPr>
          <w:rFonts w:ascii="Calibri" w:hAnsi="Calibri"/>
          <w:sz w:val="22"/>
          <w:szCs w:val="22"/>
        </w:rPr>
        <w:t xml:space="preserve">l materials and objects up to </w:t>
      </w:r>
      <w:r w:rsidR="005A2311">
        <w:rPr>
          <w:rFonts w:ascii="Calibri" w:hAnsi="Calibri"/>
          <w:sz w:val="22"/>
          <w:szCs w:val="22"/>
        </w:rPr>
        <w:t>10</w:t>
      </w:r>
      <w:r w:rsidRPr="00D66290">
        <w:rPr>
          <w:rFonts w:ascii="Calibri" w:hAnsi="Calibri"/>
          <w:sz w:val="22"/>
          <w:szCs w:val="22"/>
        </w:rPr>
        <w:t xml:space="preserve"> pounds.</w:t>
      </w:r>
      <w:r w:rsidR="006F116B">
        <w:t xml:space="preserve"> </w:t>
      </w:r>
      <w:r w:rsidR="004A200D" w:rsidRPr="004A200D">
        <w:rPr>
          <w:rFonts w:ascii="Calibri" w:hAnsi="Calibri"/>
          <w:sz w:val="22"/>
          <w:szCs w:val="22"/>
        </w:rPr>
        <w:t>Reasonable accommodations will be made for individuals on a case-by-case basis.</w:t>
      </w:r>
    </w:p>
    <w:p w14:paraId="1139E46C" w14:textId="77777777" w:rsidR="006B4158" w:rsidRPr="00D66290" w:rsidRDefault="006B4158" w:rsidP="008460DC">
      <w:pPr>
        <w:jc w:val="both"/>
        <w:rPr>
          <w:rFonts w:ascii="Calibri" w:hAnsi="Calibri"/>
          <w:sz w:val="22"/>
          <w:szCs w:val="22"/>
        </w:rPr>
      </w:pPr>
    </w:p>
    <w:p w14:paraId="74FCBEA6" w14:textId="77777777" w:rsidR="006B4158" w:rsidRPr="00D66290" w:rsidRDefault="00A73200" w:rsidP="008460DC">
      <w:pPr>
        <w:pStyle w:val="Heading1"/>
        <w:jc w:val="both"/>
        <w:rPr>
          <w:rFonts w:ascii="Calibri" w:hAnsi="Calibri"/>
          <w:b/>
          <w:bCs/>
          <w:caps/>
          <w:sz w:val="22"/>
          <w:szCs w:val="22"/>
          <w:u w:val="single"/>
        </w:rPr>
      </w:pPr>
      <w:r w:rsidRPr="00D66290">
        <w:rPr>
          <w:rFonts w:ascii="Calibri" w:hAnsi="Calibri"/>
          <w:b/>
          <w:bCs/>
          <w:caps/>
          <w:sz w:val="22"/>
          <w:szCs w:val="22"/>
          <w:u w:val="single"/>
        </w:rPr>
        <w:t>Environmental CONDITIONS</w:t>
      </w:r>
    </w:p>
    <w:p w14:paraId="1F2AE815" w14:textId="77777777" w:rsidR="006B4158" w:rsidRPr="00D66290" w:rsidRDefault="006B4158" w:rsidP="008460DC">
      <w:pPr>
        <w:jc w:val="both"/>
        <w:rPr>
          <w:rFonts w:ascii="Calibri" w:hAnsi="Calibri"/>
          <w:sz w:val="22"/>
          <w:szCs w:val="22"/>
        </w:rPr>
      </w:pPr>
    </w:p>
    <w:p w14:paraId="4C16382F" w14:textId="1544757E" w:rsidR="006B4158" w:rsidRPr="00D66290" w:rsidRDefault="006B4158" w:rsidP="008460DC">
      <w:pPr>
        <w:pStyle w:val="BodyText2"/>
        <w:rPr>
          <w:rFonts w:ascii="Calibri" w:hAnsi="Calibri"/>
          <w:szCs w:val="22"/>
        </w:rPr>
      </w:pPr>
      <w:r w:rsidRPr="00D66290">
        <w:rPr>
          <w:rFonts w:ascii="Calibri" w:hAnsi="Calibri"/>
          <w:szCs w:val="22"/>
        </w:rPr>
        <w:t xml:space="preserve">Employees work in an </w:t>
      </w:r>
      <w:r w:rsidR="00E33F2E" w:rsidRPr="00D66290">
        <w:rPr>
          <w:rFonts w:ascii="Calibri" w:hAnsi="Calibri"/>
          <w:szCs w:val="22"/>
        </w:rPr>
        <w:t>office environment with moderate</w:t>
      </w:r>
      <w:r w:rsidRPr="00D66290">
        <w:rPr>
          <w:rFonts w:ascii="Calibri" w:hAnsi="Calibri"/>
          <w:szCs w:val="22"/>
        </w:rPr>
        <w:t xml:space="preserve"> noise levels, controlled temperature conditions, and no direct exposure to hazardous physical substances.</w:t>
      </w:r>
      <w:r w:rsidR="006F116B">
        <w:rPr>
          <w:rFonts w:ascii="Calibri" w:hAnsi="Calibri"/>
          <w:szCs w:val="22"/>
        </w:rPr>
        <w:t xml:space="preserve"> </w:t>
      </w:r>
      <w:r w:rsidR="00AB5E79" w:rsidRPr="00D66290">
        <w:rPr>
          <w:rFonts w:ascii="Calibri" w:hAnsi="Calibri"/>
          <w:szCs w:val="22"/>
        </w:rPr>
        <w:t xml:space="preserve">Occasionally, employees may work </w:t>
      </w:r>
      <w:r w:rsidR="002F1C43" w:rsidRPr="00D66290">
        <w:rPr>
          <w:rFonts w:ascii="Calibri" w:hAnsi="Calibri"/>
          <w:szCs w:val="22"/>
        </w:rPr>
        <w:t>outdoors for assigned events and be exposed to loud noise levels, cold and/or hot temperatures, and dust, fumes, and allergens</w:t>
      </w:r>
      <w:r w:rsidR="00B147B3">
        <w:rPr>
          <w:rFonts w:ascii="Calibri" w:hAnsi="Calibri"/>
          <w:szCs w:val="22"/>
        </w:rPr>
        <w:t>.</w:t>
      </w:r>
      <w:r w:rsidRPr="00D66290">
        <w:rPr>
          <w:rFonts w:ascii="Calibri" w:hAnsi="Calibri"/>
          <w:szCs w:val="22"/>
        </w:rPr>
        <w:t xml:space="preserve"> </w:t>
      </w:r>
    </w:p>
    <w:p w14:paraId="0B7632A7" w14:textId="77777777" w:rsidR="006B4158" w:rsidRDefault="006B4158" w:rsidP="008460DC">
      <w:pPr>
        <w:pStyle w:val="BodyText2"/>
        <w:rPr>
          <w:rFonts w:ascii="Calibri" w:hAnsi="Calibri"/>
          <w:szCs w:val="22"/>
        </w:rPr>
      </w:pPr>
    </w:p>
    <w:p w14:paraId="46380F34" w14:textId="6A188D59" w:rsidR="004D7EEB" w:rsidRPr="004D7EEB" w:rsidRDefault="004D7EEB" w:rsidP="004D7EEB">
      <w:pPr>
        <w:pStyle w:val="BodyText2"/>
        <w:rPr>
          <w:rFonts w:ascii="Calibri" w:hAnsi="Calibri"/>
          <w:szCs w:val="22"/>
        </w:rPr>
      </w:pPr>
      <w:r w:rsidRPr="004D7EEB">
        <w:rPr>
          <w:rFonts w:ascii="Calibri" w:hAnsi="Calibri"/>
          <w:szCs w:val="22"/>
        </w:rPr>
        <w:t xml:space="preserve">Date Approved:  </w:t>
      </w:r>
      <w:r>
        <w:rPr>
          <w:rFonts w:ascii="Calibri" w:hAnsi="Calibri"/>
          <w:szCs w:val="22"/>
        </w:rPr>
        <w:t>Sept</w:t>
      </w:r>
      <w:r w:rsidRPr="004D7EEB">
        <w:rPr>
          <w:rFonts w:ascii="Calibri" w:hAnsi="Calibri"/>
          <w:szCs w:val="22"/>
        </w:rPr>
        <w:t xml:space="preserve"> </w:t>
      </w:r>
      <w:r>
        <w:rPr>
          <w:rFonts w:ascii="Calibri" w:hAnsi="Calibri"/>
          <w:szCs w:val="22"/>
        </w:rPr>
        <w:t>9</w:t>
      </w:r>
      <w:r w:rsidRPr="004D7EEB">
        <w:rPr>
          <w:rFonts w:ascii="Calibri" w:hAnsi="Calibri"/>
          <w:szCs w:val="22"/>
        </w:rPr>
        <w:t>, 20</w:t>
      </w:r>
      <w:r>
        <w:rPr>
          <w:rFonts w:ascii="Calibri" w:hAnsi="Calibri"/>
          <w:szCs w:val="22"/>
        </w:rPr>
        <w:t>24</w:t>
      </w:r>
    </w:p>
    <w:p w14:paraId="6FAC206B" w14:textId="77777777" w:rsidR="004D7EEB" w:rsidRPr="004D7EEB" w:rsidRDefault="004D7EEB" w:rsidP="004D7EEB">
      <w:pPr>
        <w:pStyle w:val="BodyText2"/>
        <w:rPr>
          <w:rFonts w:ascii="Calibri" w:hAnsi="Calibri"/>
          <w:szCs w:val="22"/>
        </w:rPr>
      </w:pPr>
      <w:r w:rsidRPr="004D7EEB">
        <w:rPr>
          <w:rFonts w:ascii="Calibri" w:hAnsi="Calibri"/>
          <w:szCs w:val="22"/>
        </w:rPr>
        <w:t>EEO Code:  H-50 </w:t>
      </w:r>
    </w:p>
    <w:p w14:paraId="47A4AF65" w14:textId="77777777" w:rsidR="004D7EEB" w:rsidRPr="00D66290" w:rsidRDefault="004D7EEB" w:rsidP="008460DC">
      <w:pPr>
        <w:pStyle w:val="BodyText2"/>
        <w:rPr>
          <w:rFonts w:ascii="Calibri" w:hAnsi="Calibri"/>
          <w:szCs w:val="22"/>
        </w:rPr>
      </w:pPr>
    </w:p>
    <w:sectPr w:rsidR="004D7EEB" w:rsidRPr="00D66290" w:rsidSect="00D6366E">
      <w:headerReference w:type="default" r:id="rId11"/>
      <w:type w:val="continuous"/>
      <w:pgSz w:w="12240" w:h="15840"/>
      <w:pgMar w:top="1440"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A8A2C" w14:textId="77777777" w:rsidR="004A496A" w:rsidRDefault="004A496A">
      <w:r>
        <w:separator/>
      </w:r>
    </w:p>
  </w:endnote>
  <w:endnote w:type="continuationSeparator" w:id="0">
    <w:p w14:paraId="6CA44A55" w14:textId="77777777" w:rsidR="004A496A" w:rsidRDefault="004A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0EA30" w14:textId="77777777" w:rsidR="004A496A" w:rsidRDefault="004A496A">
      <w:r>
        <w:separator/>
      </w:r>
    </w:p>
  </w:footnote>
  <w:footnote w:type="continuationSeparator" w:id="0">
    <w:p w14:paraId="03FB349F" w14:textId="77777777" w:rsidR="004A496A" w:rsidRDefault="004A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7795" w14:textId="2D13D27F" w:rsidR="00911FB6" w:rsidRPr="00D66290" w:rsidRDefault="00CD5828">
    <w:pPr>
      <w:pStyle w:val="Header"/>
      <w:rPr>
        <w:rFonts w:ascii="Calibri" w:hAnsi="Calibri"/>
        <w:color w:val="000000"/>
        <w:sz w:val="18"/>
      </w:rPr>
    </w:pPr>
    <w:r>
      <w:rPr>
        <w:rFonts w:ascii="Calibri" w:hAnsi="Calibri"/>
        <w:color w:val="000000"/>
        <w:sz w:val="18"/>
      </w:rPr>
      <w:t xml:space="preserve">Director, Research and Planning </w:t>
    </w:r>
  </w:p>
  <w:p w14:paraId="581A5064" w14:textId="52A0F585" w:rsidR="006B4158" w:rsidRPr="00D66290" w:rsidRDefault="006B4158">
    <w:pPr>
      <w:pStyle w:val="Header"/>
      <w:rPr>
        <w:rFonts w:ascii="Calibri" w:hAnsi="Calibri"/>
        <w:sz w:val="18"/>
        <w:szCs w:val="20"/>
      </w:rPr>
    </w:pPr>
    <w:r w:rsidRPr="00D66290">
      <w:rPr>
        <w:rFonts w:ascii="Calibri" w:hAnsi="Calibri"/>
        <w:sz w:val="18"/>
      </w:rPr>
      <w:t>Pag</w:t>
    </w:r>
    <w:r w:rsidRPr="00D66290">
      <w:rPr>
        <w:rFonts w:ascii="Calibri" w:hAnsi="Calibri"/>
        <w:sz w:val="18"/>
        <w:szCs w:val="20"/>
      </w:rPr>
      <w:t xml:space="preserve">e </w:t>
    </w:r>
    <w:r w:rsidRPr="00D66290">
      <w:rPr>
        <w:rFonts w:ascii="Calibri" w:hAnsi="Calibri"/>
        <w:sz w:val="18"/>
        <w:szCs w:val="20"/>
      </w:rPr>
      <w:fldChar w:fldCharType="begin"/>
    </w:r>
    <w:r w:rsidRPr="00D66290">
      <w:rPr>
        <w:rFonts w:ascii="Calibri" w:hAnsi="Calibri"/>
        <w:sz w:val="18"/>
        <w:szCs w:val="20"/>
      </w:rPr>
      <w:instrText xml:space="preserve"> PAGE </w:instrText>
    </w:r>
    <w:r w:rsidRPr="00D66290">
      <w:rPr>
        <w:rFonts w:ascii="Calibri" w:hAnsi="Calibri"/>
        <w:sz w:val="18"/>
        <w:szCs w:val="20"/>
      </w:rPr>
      <w:fldChar w:fldCharType="separate"/>
    </w:r>
    <w:r w:rsidR="0029104D">
      <w:rPr>
        <w:rFonts w:ascii="Calibri" w:hAnsi="Calibri"/>
        <w:noProof/>
        <w:sz w:val="18"/>
        <w:szCs w:val="20"/>
      </w:rPr>
      <w:t>4</w:t>
    </w:r>
    <w:r w:rsidRPr="00D66290">
      <w:rPr>
        <w:rFonts w:ascii="Calibri" w:hAnsi="Calibri"/>
        <w:sz w:val="18"/>
        <w:szCs w:val="20"/>
      </w:rPr>
      <w:fldChar w:fldCharType="end"/>
    </w:r>
    <w:r w:rsidRPr="00D66290">
      <w:rPr>
        <w:rFonts w:ascii="Calibri" w:hAnsi="Calibri"/>
        <w:sz w:val="18"/>
        <w:szCs w:val="20"/>
      </w:rPr>
      <w:t xml:space="preserve"> of </w:t>
    </w:r>
    <w:r w:rsidRPr="00D66290">
      <w:rPr>
        <w:rStyle w:val="PageNumber"/>
        <w:rFonts w:ascii="Calibri" w:hAnsi="Calibri"/>
        <w:sz w:val="18"/>
        <w:szCs w:val="20"/>
      </w:rPr>
      <w:fldChar w:fldCharType="begin"/>
    </w:r>
    <w:r w:rsidRPr="00D66290">
      <w:rPr>
        <w:rStyle w:val="PageNumber"/>
        <w:rFonts w:ascii="Calibri" w:hAnsi="Calibri"/>
        <w:sz w:val="18"/>
        <w:szCs w:val="20"/>
      </w:rPr>
      <w:instrText xml:space="preserve"> NUMPAGES </w:instrText>
    </w:r>
    <w:r w:rsidRPr="00D66290">
      <w:rPr>
        <w:rStyle w:val="PageNumber"/>
        <w:rFonts w:ascii="Calibri" w:hAnsi="Calibri"/>
        <w:sz w:val="18"/>
        <w:szCs w:val="20"/>
      </w:rPr>
      <w:fldChar w:fldCharType="separate"/>
    </w:r>
    <w:r w:rsidR="0029104D">
      <w:rPr>
        <w:rStyle w:val="PageNumber"/>
        <w:rFonts w:ascii="Calibri" w:hAnsi="Calibri"/>
        <w:noProof/>
        <w:sz w:val="18"/>
        <w:szCs w:val="20"/>
      </w:rPr>
      <w:t>4</w:t>
    </w:r>
    <w:r w:rsidRPr="00D66290">
      <w:rPr>
        <w:rStyle w:val="PageNumber"/>
        <w:rFonts w:ascii="Calibri" w:hAnsi="Calibri"/>
        <w:sz w:val="18"/>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69F"/>
    <w:multiLevelType w:val="hybridMultilevel"/>
    <w:tmpl w:val="4A088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04BE5"/>
    <w:multiLevelType w:val="hybridMultilevel"/>
    <w:tmpl w:val="8A9AA8B6"/>
    <w:lvl w:ilvl="0" w:tplc="0E88C02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E7E6C"/>
    <w:multiLevelType w:val="hybridMultilevel"/>
    <w:tmpl w:val="A750216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29212A"/>
    <w:multiLevelType w:val="hybridMultilevel"/>
    <w:tmpl w:val="111EE8D6"/>
    <w:lvl w:ilvl="0" w:tplc="04090001">
      <w:numFmt w:val="bullet"/>
      <w:lvlText w:val=""/>
      <w:lvlJc w:val="left"/>
      <w:pPr>
        <w:tabs>
          <w:tab w:val="num" w:pos="765"/>
        </w:tabs>
        <w:ind w:left="765" w:hanging="360"/>
      </w:pPr>
      <w:rPr>
        <w:rFonts w:ascii="Symbol" w:eastAsia="Times New Roman" w:hAnsi="Symbol" w:cs="Times New Roman"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5CA1CF0"/>
    <w:multiLevelType w:val="hybridMultilevel"/>
    <w:tmpl w:val="EB9EA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3274"/>
    <w:multiLevelType w:val="hybridMultilevel"/>
    <w:tmpl w:val="A5567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E4320"/>
    <w:multiLevelType w:val="hybridMultilevel"/>
    <w:tmpl w:val="A2C00F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5F18C3"/>
    <w:multiLevelType w:val="hybridMultilevel"/>
    <w:tmpl w:val="3C0AA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F4A4C"/>
    <w:multiLevelType w:val="hybridMultilevel"/>
    <w:tmpl w:val="FAC02F3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360" w:hanging="360"/>
      </w:pPr>
      <w:rPr>
        <w:rFonts w:ascii="Wingdings" w:hAnsi="Wingdings" w:hint="default"/>
        <w:color w:val="00000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0CD0396"/>
    <w:multiLevelType w:val="multilevel"/>
    <w:tmpl w:val="EC4E1E0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C03334C"/>
    <w:multiLevelType w:val="hybridMultilevel"/>
    <w:tmpl w:val="40FA056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F33755"/>
    <w:multiLevelType w:val="hybridMultilevel"/>
    <w:tmpl w:val="BA0857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3E7712"/>
    <w:multiLevelType w:val="hybridMultilevel"/>
    <w:tmpl w:val="667AF5D4"/>
    <w:lvl w:ilvl="0" w:tplc="05FE60E8">
      <w:start w:val="1"/>
      <w:numFmt w:val="bullet"/>
      <w:lvlText w:val=""/>
      <w:lvlJc w:val="left"/>
      <w:pPr>
        <w:tabs>
          <w:tab w:val="num" w:pos="1080"/>
        </w:tabs>
        <w:ind w:left="1080" w:hanging="360"/>
      </w:pPr>
      <w:rPr>
        <w:rFonts w:ascii="Wingdings" w:hAnsi="Wingdings" w:hint="default"/>
        <w:strike w:val="0"/>
        <w:d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5C20FE"/>
    <w:multiLevelType w:val="hybridMultilevel"/>
    <w:tmpl w:val="E7FC5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61F84"/>
    <w:multiLevelType w:val="hybridMultilevel"/>
    <w:tmpl w:val="5F3E3C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40EB0"/>
    <w:multiLevelType w:val="hybridMultilevel"/>
    <w:tmpl w:val="74CC28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CC4219"/>
    <w:multiLevelType w:val="hybridMultilevel"/>
    <w:tmpl w:val="E81639C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3C0C2E"/>
    <w:multiLevelType w:val="hybridMultilevel"/>
    <w:tmpl w:val="2588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A670C"/>
    <w:multiLevelType w:val="hybridMultilevel"/>
    <w:tmpl w:val="16A29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31036"/>
    <w:multiLevelType w:val="hybridMultilevel"/>
    <w:tmpl w:val="2A74165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1E621B"/>
    <w:multiLevelType w:val="hybridMultilevel"/>
    <w:tmpl w:val="E288F73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537FFE"/>
    <w:multiLevelType w:val="hybridMultilevel"/>
    <w:tmpl w:val="080653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EA3721"/>
    <w:multiLevelType w:val="hybridMultilevel"/>
    <w:tmpl w:val="4F9C9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1F5D52"/>
    <w:multiLevelType w:val="hybridMultilevel"/>
    <w:tmpl w:val="671E540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85751"/>
    <w:multiLevelType w:val="hybridMultilevel"/>
    <w:tmpl w:val="3AD0A786"/>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F82830"/>
    <w:multiLevelType w:val="hybridMultilevel"/>
    <w:tmpl w:val="CAC6C9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8B1C2E"/>
    <w:multiLevelType w:val="hybridMultilevel"/>
    <w:tmpl w:val="A7AC0A1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A08DC"/>
    <w:multiLevelType w:val="hybridMultilevel"/>
    <w:tmpl w:val="2460C76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E21F40"/>
    <w:multiLevelType w:val="hybridMultilevel"/>
    <w:tmpl w:val="C0C85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F14C6F"/>
    <w:multiLevelType w:val="hybridMultilevel"/>
    <w:tmpl w:val="FD7E5CE6"/>
    <w:lvl w:ilvl="0" w:tplc="FFFFFFFF">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E6013"/>
    <w:multiLevelType w:val="hybridMultilevel"/>
    <w:tmpl w:val="2436A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5587F"/>
    <w:multiLevelType w:val="hybridMultilevel"/>
    <w:tmpl w:val="AE545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2D53FA"/>
    <w:multiLevelType w:val="hybridMultilevel"/>
    <w:tmpl w:val="A752A54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BA6818"/>
    <w:multiLevelType w:val="hybridMultilevel"/>
    <w:tmpl w:val="63DA3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AA65D8"/>
    <w:multiLevelType w:val="hybridMultilevel"/>
    <w:tmpl w:val="A9D84A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B6448C"/>
    <w:multiLevelType w:val="hybridMultilevel"/>
    <w:tmpl w:val="9E2ED3B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1F7961"/>
    <w:multiLevelType w:val="hybridMultilevel"/>
    <w:tmpl w:val="8B2486F0"/>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662BF9"/>
    <w:multiLevelType w:val="hybridMultilevel"/>
    <w:tmpl w:val="F14C96B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1F38A9"/>
    <w:multiLevelType w:val="hybridMultilevel"/>
    <w:tmpl w:val="B172D7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6F301E"/>
    <w:multiLevelType w:val="hybridMultilevel"/>
    <w:tmpl w:val="63C843C2"/>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6021873">
    <w:abstractNumId w:val="19"/>
  </w:num>
  <w:num w:numId="2" w16cid:durableId="1937056277">
    <w:abstractNumId w:val="24"/>
  </w:num>
  <w:num w:numId="3" w16cid:durableId="301009729">
    <w:abstractNumId w:val="20"/>
  </w:num>
  <w:num w:numId="4" w16cid:durableId="115486173">
    <w:abstractNumId w:val="27"/>
  </w:num>
  <w:num w:numId="5" w16cid:durableId="1673482407">
    <w:abstractNumId w:val="37"/>
  </w:num>
  <w:num w:numId="6" w16cid:durableId="69741275">
    <w:abstractNumId w:val="31"/>
  </w:num>
  <w:num w:numId="7" w16cid:durableId="282812595">
    <w:abstractNumId w:val="13"/>
  </w:num>
  <w:num w:numId="8" w16cid:durableId="2135757810">
    <w:abstractNumId w:val="26"/>
  </w:num>
  <w:num w:numId="9" w16cid:durableId="740449785">
    <w:abstractNumId w:val="18"/>
  </w:num>
  <w:num w:numId="10" w16cid:durableId="210583463">
    <w:abstractNumId w:val="4"/>
  </w:num>
  <w:num w:numId="11" w16cid:durableId="2096659471">
    <w:abstractNumId w:val="33"/>
  </w:num>
  <w:num w:numId="12" w16cid:durableId="994185660">
    <w:abstractNumId w:val="30"/>
  </w:num>
  <w:num w:numId="13" w16cid:durableId="1603338689">
    <w:abstractNumId w:val="22"/>
  </w:num>
  <w:num w:numId="14" w16cid:durableId="531646828">
    <w:abstractNumId w:val="1"/>
  </w:num>
  <w:num w:numId="15" w16cid:durableId="379092155">
    <w:abstractNumId w:val="29"/>
  </w:num>
  <w:num w:numId="16" w16cid:durableId="1622419583">
    <w:abstractNumId w:val="3"/>
  </w:num>
  <w:num w:numId="17" w16cid:durableId="854150739">
    <w:abstractNumId w:val="9"/>
  </w:num>
  <w:num w:numId="18" w16cid:durableId="607198205">
    <w:abstractNumId w:val="34"/>
  </w:num>
  <w:num w:numId="19" w16cid:durableId="603420718">
    <w:abstractNumId w:val="5"/>
  </w:num>
  <w:num w:numId="20" w16cid:durableId="1463420198">
    <w:abstractNumId w:val="15"/>
  </w:num>
  <w:num w:numId="21" w16cid:durableId="179583938">
    <w:abstractNumId w:val="7"/>
  </w:num>
  <w:num w:numId="22" w16cid:durableId="1405448698">
    <w:abstractNumId w:val="14"/>
  </w:num>
  <w:num w:numId="23" w16cid:durableId="1732461375">
    <w:abstractNumId w:val="39"/>
  </w:num>
  <w:num w:numId="24" w16cid:durableId="145586268">
    <w:abstractNumId w:val="35"/>
  </w:num>
  <w:num w:numId="25" w16cid:durableId="630284787">
    <w:abstractNumId w:val="11"/>
  </w:num>
  <w:num w:numId="26" w16cid:durableId="988946950">
    <w:abstractNumId w:val="32"/>
  </w:num>
  <w:num w:numId="27" w16cid:durableId="1320694273">
    <w:abstractNumId w:val="28"/>
  </w:num>
  <w:num w:numId="28" w16cid:durableId="230164866">
    <w:abstractNumId w:val="0"/>
  </w:num>
  <w:num w:numId="29" w16cid:durableId="237054523">
    <w:abstractNumId w:val="21"/>
  </w:num>
  <w:num w:numId="30" w16cid:durableId="766122251">
    <w:abstractNumId w:val="12"/>
  </w:num>
  <w:num w:numId="31" w16cid:durableId="677971211">
    <w:abstractNumId w:val="38"/>
  </w:num>
  <w:num w:numId="32" w16cid:durableId="725421542">
    <w:abstractNumId w:val="10"/>
  </w:num>
  <w:num w:numId="33" w16cid:durableId="431053822">
    <w:abstractNumId w:val="2"/>
  </w:num>
  <w:num w:numId="34" w16cid:durableId="1399746327">
    <w:abstractNumId w:val="25"/>
  </w:num>
  <w:num w:numId="35" w16cid:durableId="1260992152">
    <w:abstractNumId w:val="23"/>
  </w:num>
  <w:num w:numId="36" w16cid:durableId="1454205925">
    <w:abstractNumId w:val="6"/>
  </w:num>
  <w:num w:numId="37" w16cid:durableId="876428410">
    <w:abstractNumId w:val="17"/>
  </w:num>
  <w:num w:numId="38" w16cid:durableId="264532617">
    <w:abstractNumId w:val="16"/>
  </w:num>
  <w:num w:numId="39" w16cid:durableId="321200447">
    <w:abstractNumId w:val="8"/>
  </w:num>
  <w:num w:numId="40" w16cid:durableId="945965399">
    <w:abstractNumId w:val="36"/>
  </w:num>
  <w:num w:numId="41" w16cid:durableId="1117675090">
    <w:abstractNumId w:val="6"/>
  </w:num>
  <w:num w:numId="42" w16cid:durableId="805388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5C"/>
    <w:rsid w:val="00013AC4"/>
    <w:rsid w:val="00015AF7"/>
    <w:rsid w:val="00030773"/>
    <w:rsid w:val="00034575"/>
    <w:rsid w:val="00046CC0"/>
    <w:rsid w:val="000521B7"/>
    <w:rsid w:val="00053C79"/>
    <w:rsid w:val="00057C8E"/>
    <w:rsid w:val="0007635D"/>
    <w:rsid w:val="00081935"/>
    <w:rsid w:val="000A0F69"/>
    <w:rsid w:val="000A2508"/>
    <w:rsid w:val="000A4F7A"/>
    <w:rsid w:val="000B17BF"/>
    <w:rsid w:val="000B2F01"/>
    <w:rsid w:val="000B6CE0"/>
    <w:rsid w:val="000B7737"/>
    <w:rsid w:val="000D0A15"/>
    <w:rsid w:val="000D7529"/>
    <w:rsid w:val="000E4910"/>
    <w:rsid w:val="000E4A77"/>
    <w:rsid w:val="000E5736"/>
    <w:rsid w:val="00114518"/>
    <w:rsid w:val="00114F84"/>
    <w:rsid w:val="001152D5"/>
    <w:rsid w:val="0013293A"/>
    <w:rsid w:val="00136406"/>
    <w:rsid w:val="00147969"/>
    <w:rsid w:val="00155AA8"/>
    <w:rsid w:val="00165745"/>
    <w:rsid w:val="001674FD"/>
    <w:rsid w:val="001800DA"/>
    <w:rsid w:val="001842E3"/>
    <w:rsid w:val="001855B5"/>
    <w:rsid w:val="00190350"/>
    <w:rsid w:val="00193086"/>
    <w:rsid w:val="001A0DF3"/>
    <w:rsid w:val="001A1C1D"/>
    <w:rsid w:val="001A5799"/>
    <w:rsid w:val="001C5D89"/>
    <w:rsid w:val="001D24F4"/>
    <w:rsid w:val="001D2DA1"/>
    <w:rsid w:val="001D79C4"/>
    <w:rsid w:val="001E41C9"/>
    <w:rsid w:val="001F291D"/>
    <w:rsid w:val="002043D0"/>
    <w:rsid w:val="0020695D"/>
    <w:rsid w:val="00206E09"/>
    <w:rsid w:val="00221F75"/>
    <w:rsid w:val="00223400"/>
    <w:rsid w:val="00232849"/>
    <w:rsid w:val="00240A46"/>
    <w:rsid w:val="00245465"/>
    <w:rsid w:val="00247199"/>
    <w:rsid w:val="00256187"/>
    <w:rsid w:val="0027715E"/>
    <w:rsid w:val="002807D1"/>
    <w:rsid w:val="0029104D"/>
    <w:rsid w:val="002A3C4B"/>
    <w:rsid w:val="002A4B0A"/>
    <w:rsid w:val="002C3A0A"/>
    <w:rsid w:val="002C7F3F"/>
    <w:rsid w:val="002D4FAA"/>
    <w:rsid w:val="002F1C43"/>
    <w:rsid w:val="003077C2"/>
    <w:rsid w:val="00312482"/>
    <w:rsid w:val="00313793"/>
    <w:rsid w:val="003542D4"/>
    <w:rsid w:val="00367F08"/>
    <w:rsid w:val="00392E93"/>
    <w:rsid w:val="0039329F"/>
    <w:rsid w:val="0039444C"/>
    <w:rsid w:val="00397F1C"/>
    <w:rsid w:val="003A60BF"/>
    <w:rsid w:val="003B2E14"/>
    <w:rsid w:val="003C4CB6"/>
    <w:rsid w:val="003E4688"/>
    <w:rsid w:val="003F2C75"/>
    <w:rsid w:val="0040008E"/>
    <w:rsid w:val="00402E19"/>
    <w:rsid w:val="00404B1D"/>
    <w:rsid w:val="00413AE5"/>
    <w:rsid w:val="00414433"/>
    <w:rsid w:val="00425901"/>
    <w:rsid w:val="004420EA"/>
    <w:rsid w:val="0046395A"/>
    <w:rsid w:val="00465C1F"/>
    <w:rsid w:val="00480985"/>
    <w:rsid w:val="00497DB2"/>
    <w:rsid w:val="004A1C5C"/>
    <w:rsid w:val="004A200D"/>
    <w:rsid w:val="004A496A"/>
    <w:rsid w:val="004D0241"/>
    <w:rsid w:val="004D7EEB"/>
    <w:rsid w:val="004E1DA8"/>
    <w:rsid w:val="004E2227"/>
    <w:rsid w:val="004E4A83"/>
    <w:rsid w:val="004F6653"/>
    <w:rsid w:val="00501F9A"/>
    <w:rsid w:val="00504C3C"/>
    <w:rsid w:val="005050E8"/>
    <w:rsid w:val="0051484E"/>
    <w:rsid w:val="00527512"/>
    <w:rsid w:val="005359AB"/>
    <w:rsid w:val="0055125C"/>
    <w:rsid w:val="00552076"/>
    <w:rsid w:val="00566FF4"/>
    <w:rsid w:val="00574744"/>
    <w:rsid w:val="00574EDB"/>
    <w:rsid w:val="005918F1"/>
    <w:rsid w:val="00593104"/>
    <w:rsid w:val="005A14B3"/>
    <w:rsid w:val="005A2311"/>
    <w:rsid w:val="005A7C2B"/>
    <w:rsid w:val="005C0EFA"/>
    <w:rsid w:val="005D339C"/>
    <w:rsid w:val="005D4FDA"/>
    <w:rsid w:val="005E08ED"/>
    <w:rsid w:val="005E713F"/>
    <w:rsid w:val="005F7701"/>
    <w:rsid w:val="006023DE"/>
    <w:rsid w:val="00604924"/>
    <w:rsid w:val="0060539F"/>
    <w:rsid w:val="00610E95"/>
    <w:rsid w:val="006203E1"/>
    <w:rsid w:val="00632F2F"/>
    <w:rsid w:val="006377A6"/>
    <w:rsid w:val="00642B48"/>
    <w:rsid w:val="00644AA5"/>
    <w:rsid w:val="00655EEF"/>
    <w:rsid w:val="00657CBB"/>
    <w:rsid w:val="006602CE"/>
    <w:rsid w:val="006644DE"/>
    <w:rsid w:val="00667883"/>
    <w:rsid w:val="006843E7"/>
    <w:rsid w:val="00691B1B"/>
    <w:rsid w:val="0069340F"/>
    <w:rsid w:val="006A4F05"/>
    <w:rsid w:val="006B4158"/>
    <w:rsid w:val="006B573B"/>
    <w:rsid w:val="006C208D"/>
    <w:rsid w:val="006D2FE6"/>
    <w:rsid w:val="006E31F2"/>
    <w:rsid w:val="006E550C"/>
    <w:rsid w:val="006E75E1"/>
    <w:rsid w:val="006F116B"/>
    <w:rsid w:val="006F5E94"/>
    <w:rsid w:val="007012BE"/>
    <w:rsid w:val="0070493A"/>
    <w:rsid w:val="00704ECA"/>
    <w:rsid w:val="00716B7F"/>
    <w:rsid w:val="00726794"/>
    <w:rsid w:val="00736541"/>
    <w:rsid w:val="00740A71"/>
    <w:rsid w:val="007416A0"/>
    <w:rsid w:val="00783DA8"/>
    <w:rsid w:val="00785BD5"/>
    <w:rsid w:val="00796B66"/>
    <w:rsid w:val="007A0545"/>
    <w:rsid w:val="007B200A"/>
    <w:rsid w:val="007B7028"/>
    <w:rsid w:val="007C0858"/>
    <w:rsid w:val="007D2567"/>
    <w:rsid w:val="007D579E"/>
    <w:rsid w:val="007E4662"/>
    <w:rsid w:val="007E5454"/>
    <w:rsid w:val="007F6AD6"/>
    <w:rsid w:val="00820603"/>
    <w:rsid w:val="008460DC"/>
    <w:rsid w:val="0085461C"/>
    <w:rsid w:val="00865608"/>
    <w:rsid w:val="00871356"/>
    <w:rsid w:val="008874B6"/>
    <w:rsid w:val="00895DB3"/>
    <w:rsid w:val="008A08A4"/>
    <w:rsid w:val="008C5177"/>
    <w:rsid w:val="008D35B5"/>
    <w:rsid w:val="008D6461"/>
    <w:rsid w:val="00911FB6"/>
    <w:rsid w:val="0091597D"/>
    <w:rsid w:val="00926B6B"/>
    <w:rsid w:val="00927CFD"/>
    <w:rsid w:val="00930D2D"/>
    <w:rsid w:val="00932825"/>
    <w:rsid w:val="00940BC8"/>
    <w:rsid w:val="00964A6B"/>
    <w:rsid w:val="00966769"/>
    <w:rsid w:val="00966B3B"/>
    <w:rsid w:val="00973DF7"/>
    <w:rsid w:val="00975352"/>
    <w:rsid w:val="00984EBB"/>
    <w:rsid w:val="0099308A"/>
    <w:rsid w:val="009A4DB1"/>
    <w:rsid w:val="009B7C2F"/>
    <w:rsid w:val="009C3B2C"/>
    <w:rsid w:val="009D2F0D"/>
    <w:rsid w:val="009E7E52"/>
    <w:rsid w:val="00A0666E"/>
    <w:rsid w:val="00A21964"/>
    <w:rsid w:val="00A21C65"/>
    <w:rsid w:val="00A21D71"/>
    <w:rsid w:val="00A22B52"/>
    <w:rsid w:val="00A265C2"/>
    <w:rsid w:val="00A40AD7"/>
    <w:rsid w:val="00A46EFD"/>
    <w:rsid w:val="00A60482"/>
    <w:rsid w:val="00A73200"/>
    <w:rsid w:val="00A751CB"/>
    <w:rsid w:val="00A86103"/>
    <w:rsid w:val="00A9783E"/>
    <w:rsid w:val="00AA0DE5"/>
    <w:rsid w:val="00AA1181"/>
    <w:rsid w:val="00AA6B7F"/>
    <w:rsid w:val="00AB5E79"/>
    <w:rsid w:val="00AE4860"/>
    <w:rsid w:val="00AE6B4D"/>
    <w:rsid w:val="00AF28C3"/>
    <w:rsid w:val="00AF7912"/>
    <w:rsid w:val="00B13460"/>
    <w:rsid w:val="00B147B3"/>
    <w:rsid w:val="00B31B31"/>
    <w:rsid w:val="00B40FAC"/>
    <w:rsid w:val="00B426A9"/>
    <w:rsid w:val="00B4609E"/>
    <w:rsid w:val="00B53E26"/>
    <w:rsid w:val="00B54F56"/>
    <w:rsid w:val="00BA106F"/>
    <w:rsid w:val="00BA1E1F"/>
    <w:rsid w:val="00BB13EB"/>
    <w:rsid w:val="00BC10D6"/>
    <w:rsid w:val="00BE4B6B"/>
    <w:rsid w:val="00BE7E53"/>
    <w:rsid w:val="00BF3FDA"/>
    <w:rsid w:val="00BF43E0"/>
    <w:rsid w:val="00BF4D2D"/>
    <w:rsid w:val="00C01996"/>
    <w:rsid w:val="00C07F2E"/>
    <w:rsid w:val="00C111C7"/>
    <w:rsid w:val="00C14B52"/>
    <w:rsid w:val="00C265E3"/>
    <w:rsid w:val="00C3173A"/>
    <w:rsid w:val="00C3302F"/>
    <w:rsid w:val="00C3503B"/>
    <w:rsid w:val="00C35F64"/>
    <w:rsid w:val="00C435CA"/>
    <w:rsid w:val="00C45075"/>
    <w:rsid w:val="00C45917"/>
    <w:rsid w:val="00C56D37"/>
    <w:rsid w:val="00C77CF2"/>
    <w:rsid w:val="00C81074"/>
    <w:rsid w:val="00C864D7"/>
    <w:rsid w:val="00CB5FCB"/>
    <w:rsid w:val="00CC342A"/>
    <w:rsid w:val="00CC7215"/>
    <w:rsid w:val="00CD0867"/>
    <w:rsid w:val="00CD5828"/>
    <w:rsid w:val="00CE14E9"/>
    <w:rsid w:val="00CE659B"/>
    <w:rsid w:val="00CF7AF1"/>
    <w:rsid w:val="00D13E66"/>
    <w:rsid w:val="00D16475"/>
    <w:rsid w:val="00D261C9"/>
    <w:rsid w:val="00D2637B"/>
    <w:rsid w:val="00D3560D"/>
    <w:rsid w:val="00D43EC2"/>
    <w:rsid w:val="00D6366E"/>
    <w:rsid w:val="00D64016"/>
    <w:rsid w:val="00D66290"/>
    <w:rsid w:val="00D72372"/>
    <w:rsid w:val="00D72F2B"/>
    <w:rsid w:val="00D87CF8"/>
    <w:rsid w:val="00D92450"/>
    <w:rsid w:val="00DA2EEA"/>
    <w:rsid w:val="00DB0C2A"/>
    <w:rsid w:val="00DC1FCD"/>
    <w:rsid w:val="00E23570"/>
    <w:rsid w:val="00E33F2E"/>
    <w:rsid w:val="00E3634F"/>
    <w:rsid w:val="00E3658A"/>
    <w:rsid w:val="00E427EB"/>
    <w:rsid w:val="00E45897"/>
    <w:rsid w:val="00E45E78"/>
    <w:rsid w:val="00E50D25"/>
    <w:rsid w:val="00E51818"/>
    <w:rsid w:val="00E5664C"/>
    <w:rsid w:val="00E602EF"/>
    <w:rsid w:val="00E609E7"/>
    <w:rsid w:val="00E770E1"/>
    <w:rsid w:val="00E824FC"/>
    <w:rsid w:val="00E86DA6"/>
    <w:rsid w:val="00EA5A45"/>
    <w:rsid w:val="00EA7451"/>
    <w:rsid w:val="00EB16CA"/>
    <w:rsid w:val="00ED3BF3"/>
    <w:rsid w:val="00ED42BB"/>
    <w:rsid w:val="00EF0DD1"/>
    <w:rsid w:val="00EF423A"/>
    <w:rsid w:val="00EF797F"/>
    <w:rsid w:val="00EF79CF"/>
    <w:rsid w:val="00F0138C"/>
    <w:rsid w:val="00F015E3"/>
    <w:rsid w:val="00F118C3"/>
    <w:rsid w:val="00F21674"/>
    <w:rsid w:val="00F2470B"/>
    <w:rsid w:val="00F25DEC"/>
    <w:rsid w:val="00F41160"/>
    <w:rsid w:val="00F53DEB"/>
    <w:rsid w:val="00F77010"/>
    <w:rsid w:val="00F8450E"/>
    <w:rsid w:val="00FA338A"/>
    <w:rsid w:val="00FC177D"/>
    <w:rsid w:val="00FE4F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3270C"/>
  <w15:chartTrackingRefBased/>
  <w15:docId w15:val="{19EBB913-E9E9-4C26-9ADE-EADFDECF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Default"/>
    <w:next w:val="Default"/>
    <w:link w:val="Heading1Char"/>
    <w:qFormat/>
    <w:pPr>
      <w:outlineLvl w:val="0"/>
    </w:pPr>
    <w:rPr>
      <w:color w:val="auto"/>
      <w:sz w:val="20"/>
    </w:rPr>
  </w:style>
  <w:style w:type="paragraph" w:styleId="Heading2">
    <w:name w:val="heading 2"/>
    <w:basedOn w:val="Default"/>
    <w:next w:val="Default"/>
    <w:qFormat/>
    <w:pPr>
      <w:outlineLvl w:val="1"/>
    </w:pPr>
    <w:rPr>
      <w:color w:val="auto"/>
      <w:sz w:val="20"/>
    </w:rPr>
  </w:style>
  <w:style w:type="paragraph" w:styleId="Heading3">
    <w:name w:val="heading 3"/>
    <w:basedOn w:val="Default"/>
    <w:next w:val="Default"/>
    <w:qFormat/>
    <w:pPr>
      <w:outlineLvl w:val="2"/>
    </w:pPr>
    <w:rPr>
      <w:color w:val="auto"/>
      <w:sz w:val="20"/>
    </w:rPr>
  </w:style>
  <w:style w:type="paragraph" w:styleId="Heading4">
    <w:name w:val="heading 4"/>
    <w:basedOn w:val="Default"/>
    <w:next w:val="Default"/>
    <w:qFormat/>
    <w:pPr>
      <w:outlineLvl w:val="3"/>
    </w:pPr>
    <w:rPr>
      <w:color w:val="auto"/>
      <w:sz w:val="20"/>
    </w:rPr>
  </w:style>
  <w:style w:type="paragraph" w:styleId="Heading5">
    <w:name w:val="heading 5"/>
    <w:basedOn w:val="Default"/>
    <w:next w:val="Default"/>
    <w:qFormat/>
    <w:pPr>
      <w:outlineLvl w:val="4"/>
    </w:pPr>
    <w:rPr>
      <w:color w:val="auto"/>
      <w:sz w:val="20"/>
    </w:rPr>
  </w:style>
  <w:style w:type="paragraph" w:styleId="Heading6">
    <w:name w:val="heading 6"/>
    <w:basedOn w:val="Normal"/>
    <w:next w:val="Normal"/>
    <w:qFormat/>
    <w:pPr>
      <w:keepNext/>
      <w:jc w:val="both"/>
      <w:outlineLvl w:val="5"/>
    </w:pPr>
    <w:rPr>
      <w:rFonts w:cs="Arial"/>
      <w:b/>
      <w:bCs/>
      <w:color w:val="000000"/>
      <w:sz w:val="22"/>
      <w:szCs w:val="22"/>
      <w:u w:val="single"/>
    </w:rPr>
  </w:style>
  <w:style w:type="paragraph" w:styleId="Heading7">
    <w:name w:val="heading 7"/>
    <w:basedOn w:val="Normal"/>
    <w:next w:val="Normal"/>
    <w:qFormat/>
    <w:pPr>
      <w:keepNext/>
      <w:jc w:val="both"/>
      <w:outlineLvl w:val="6"/>
    </w:pPr>
    <w:rPr>
      <w:rFonts w:ascii="Arial" w:hAnsi="Arial" w:cs="Arial"/>
      <w:b/>
      <w:bCs/>
      <w:color w:val="000000"/>
      <w:u w:val="single"/>
    </w:rPr>
  </w:style>
  <w:style w:type="paragraph" w:styleId="Heading8">
    <w:name w:val="heading 8"/>
    <w:basedOn w:val="Normal"/>
    <w:next w:val="Normal"/>
    <w:qFormat/>
    <w:pPr>
      <w:keepNext/>
      <w:jc w:val="both"/>
      <w:outlineLvl w:val="7"/>
    </w:pPr>
    <w:rPr>
      <w:b/>
      <w:bCs/>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Narrow" w:hAnsi="Arial Narrow"/>
      <w:color w:val="000000"/>
      <w:sz w:val="24"/>
      <w:szCs w:val="24"/>
      <w:lang w:eastAsia="en-US"/>
    </w:rPr>
  </w:style>
  <w:style w:type="paragraph" w:styleId="BodyText">
    <w:name w:val="Body Text"/>
    <w:basedOn w:val="Default"/>
    <w:next w:val="Default"/>
    <w:rPr>
      <w:color w:val="auto"/>
      <w:sz w:val="20"/>
    </w:rPr>
  </w:style>
  <w:style w:type="paragraph" w:styleId="BodyText3">
    <w:name w:val="Body Text 3"/>
    <w:basedOn w:val="Default"/>
    <w:next w:val="Default"/>
    <w:rPr>
      <w:color w:val="auto"/>
      <w:sz w:val="20"/>
    </w:rPr>
  </w:style>
  <w:style w:type="paragraph" w:styleId="BodyTextIndent">
    <w:name w:val="Body Text Indent"/>
    <w:basedOn w:val="Default"/>
    <w:next w:val="Default"/>
    <w:rPr>
      <w:color w:val="auto"/>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color w:val="000000"/>
      <w:sz w:val="22"/>
    </w:rPr>
  </w:style>
  <w:style w:type="paragraph" w:styleId="PlainText">
    <w:name w:val="Plain Text"/>
    <w:basedOn w:val="Default"/>
    <w:next w:val="Default"/>
    <w:rPr>
      <w:rFonts w:ascii="Arial" w:hAnsi="Arial"/>
      <w:color w:val="auto"/>
      <w:sz w:val="20"/>
    </w:rPr>
  </w:style>
  <w:style w:type="character" w:customStyle="1" w:styleId="h1blue">
    <w:name w:val="h1 blue"/>
    <w:basedOn w:val="DefaultParagraphFont"/>
  </w:style>
  <w:style w:type="character" w:styleId="PageNumber">
    <w:name w:val="page number"/>
    <w:basedOn w:val="DefaultParagraphFont"/>
  </w:style>
  <w:style w:type="character" w:customStyle="1" w:styleId="Heading1Char">
    <w:name w:val="Heading 1 Char"/>
    <w:link w:val="Heading1"/>
    <w:rsid w:val="00C3302F"/>
    <w:rPr>
      <w:rFonts w:ascii="Arial Narrow" w:hAnsi="Arial Narrow"/>
      <w:szCs w:val="24"/>
    </w:rPr>
  </w:style>
  <w:style w:type="paragraph" w:styleId="BalloonText">
    <w:name w:val="Balloon Text"/>
    <w:basedOn w:val="Normal"/>
    <w:link w:val="BalloonTextChar"/>
    <w:uiPriority w:val="99"/>
    <w:semiHidden/>
    <w:unhideWhenUsed/>
    <w:rsid w:val="00414433"/>
    <w:rPr>
      <w:rFonts w:ascii="Segoe UI" w:hAnsi="Segoe UI" w:cs="Segoe UI"/>
      <w:sz w:val="18"/>
      <w:szCs w:val="18"/>
    </w:rPr>
  </w:style>
  <w:style w:type="character" w:customStyle="1" w:styleId="BalloonTextChar">
    <w:name w:val="Balloon Text Char"/>
    <w:link w:val="BalloonText"/>
    <w:uiPriority w:val="99"/>
    <w:semiHidden/>
    <w:rsid w:val="00414433"/>
    <w:rPr>
      <w:rFonts w:ascii="Segoe UI" w:hAnsi="Segoe UI" w:cs="Segoe UI"/>
      <w:sz w:val="18"/>
      <w:szCs w:val="18"/>
    </w:rPr>
  </w:style>
  <w:style w:type="character" w:styleId="CommentReference">
    <w:name w:val="annotation reference"/>
    <w:uiPriority w:val="99"/>
    <w:semiHidden/>
    <w:unhideWhenUsed/>
    <w:rsid w:val="00414433"/>
    <w:rPr>
      <w:sz w:val="16"/>
      <w:szCs w:val="16"/>
    </w:rPr>
  </w:style>
  <w:style w:type="paragraph" w:styleId="CommentText">
    <w:name w:val="annotation text"/>
    <w:basedOn w:val="Normal"/>
    <w:link w:val="CommentTextChar"/>
    <w:uiPriority w:val="99"/>
    <w:semiHidden/>
    <w:unhideWhenUsed/>
    <w:rsid w:val="00414433"/>
    <w:rPr>
      <w:sz w:val="20"/>
      <w:szCs w:val="20"/>
    </w:rPr>
  </w:style>
  <w:style w:type="character" w:customStyle="1" w:styleId="CommentTextChar">
    <w:name w:val="Comment Text Char"/>
    <w:basedOn w:val="DefaultParagraphFont"/>
    <w:link w:val="CommentText"/>
    <w:uiPriority w:val="99"/>
    <w:semiHidden/>
    <w:rsid w:val="00414433"/>
  </w:style>
  <w:style w:type="paragraph" w:styleId="CommentSubject">
    <w:name w:val="annotation subject"/>
    <w:basedOn w:val="CommentText"/>
    <w:next w:val="CommentText"/>
    <w:link w:val="CommentSubjectChar"/>
    <w:uiPriority w:val="99"/>
    <w:semiHidden/>
    <w:unhideWhenUsed/>
    <w:rsid w:val="00414433"/>
    <w:rPr>
      <w:b/>
      <w:bCs/>
    </w:rPr>
  </w:style>
  <w:style w:type="character" w:customStyle="1" w:styleId="CommentSubjectChar">
    <w:name w:val="Comment Subject Char"/>
    <w:link w:val="CommentSubject"/>
    <w:uiPriority w:val="99"/>
    <w:semiHidden/>
    <w:rsid w:val="00414433"/>
    <w:rPr>
      <w:b/>
      <w:bCs/>
    </w:rPr>
  </w:style>
  <w:style w:type="paragraph" w:styleId="ListParagraph">
    <w:name w:val="List Paragraph"/>
    <w:basedOn w:val="Normal"/>
    <w:uiPriority w:val="34"/>
    <w:qFormat/>
    <w:rsid w:val="003B2E14"/>
    <w:pPr>
      <w:ind w:left="720"/>
      <w:contextualSpacing/>
    </w:pPr>
  </w:style>
  <w:style w:type="character" w:styleId="Hyperlink">
    <w:name w:val="Hyperlink"/>
    <w:basedOn w:val="DefaultParagraphFont"/>
    <w:uiPriority w:val="99"/>
    <w:unhideWhenUsed/>
    <w:rsid w:val="004D7EEB"/>
    <w:rPr>
      <w:color w:val="0563C1" w:themeColor="hyperlink"/>
      <w:u w:val="single"/>
    </w:rPr>
  </w:style>
  <w:style w:type="character" w:styleId="UnresolvedMention">
    <w:name w:val="Unresolved Mention"/>
    <w:basedOn w:val="DefaultParagraphFont"/>
    <w:uiPriority w:val="99"/>
    <w:semiHidden/>
    <w:unhideWhenUsed/>
    <w:rsid w:val="004D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741">
      <w:bodyDiv w:val="1"/>
      <w:marLeft w:val="0"/>
      <w:marRight w:val="0"/>
      <w:marTop w:val="0"/>
      <w:marBottom w:val="0"/>
      <w:divBdr>
        <w:top w:val="none" w:sz="0" w:space="0" w:color="auto"/>
        <w:left w:val="none" w:sz="0" w:space="0" w:color="auto"/>
        <w:bottom w:val="none" w:sz="0" w:space="0" w:color="auto"/>
        <w:right w:val="none" w:sz="0" w:space="0" w:color="auto"/>
      </w:divBdr>
      <w:divsChild>
        <w:div w:id="930940235">
          <w:marLeft w:val="0"/>
          <w:marRight w:val="0"/>
          <w:marTop w:val="0"/>
          <w:marBottom w:val="0"/>
          <w:divBdr>
            <w:top w:val="none" w:sz="0" w:space="0" w:color="auto"/>
            <w:left w:val="none" w:sz="0" w:space="0" w:color="auto"/>
            <w:bottom w:val="none" w:sz="0" w:space="0" w:color="auto"/>
            <w:right w:val="none" w:sz="0" w:space="0" w:color="auto"/>
          </w:divBdr>
        </w:div>
        <w:div w:id="441073608">
          <w:marLeft w:val="0"/>
          <w:marRight w:val="0"/>
          <w:marTop w:val="0"/>
          <w:marBottom w:val="0"/>
          <w:divBdr>
            <w:top w:val="none" w:sz="0" w:space="0" w:color="auto"/>
            <w:left w:val="none" w:sz="0" w:space="0" w:color="auto"/>
            <w:bottom w:val="none" w:sz="0" w:space="0" w:color="auto"/>
            <w:right w:val="none" w:sz="0" w:space="0" w:color="auto"/>
          </w:divBdr>
        </w:div>
      </w:divsChild>
    </w:div>
    <w:div w:id="671838766">
      <w:bodyDiv w:val="1"/>
      <w:marLeft w:val="0"/>
      <w:marRight w:val="0"/>
      <w:marTop w:val="0"/>
      <w:marBottom w:val="0"/>
      <w:divBdr>
        <w:top w:val="none" w:sz="0" w:space="0" w:color="auto"/>
        <w:left w:val="none" w:sz="0" w:space="0" w:color="auto"/>
        <w:bottom w:val="none" w:sz="0" w:space="0" w:color="auto"/>
        <w:right w:val="none" w:sz="0" w:space="0" w:color="auto"/>
      </w:divBdr>
    </w:div>
    <w:div w:id="1001195837">
      <w:bodyDiv w:val="1"/>
      <w:marLeft w:val="0"/>
      <w:marRight w:val="0"/>
      <w:marTop w:val="0"/>
      <w:marBottom w:val="0"/>
      <w:divBdr>
        <w:top w:val="none" w:sz="0" w:space="0" w:color="auto"/>
        <w:left w:val="none" w:sz="0" w:space="0" w:color="auto"/>
        <w:bottom w:val="none" w:sz="0" w:space="0" w:color="auto"/>
        <w:right w:val="none" w:sz="0" w:space="0" w:color="auto"/>
      </w:divBdr>
      <w:divsChild>
        <w:div w:id="1038319532">
          <w:marLeft w:val="0"/>
          <w:marRight w:val="0"/>
          <w:marTop w:val="0"/>
          <w:marBottom w:val="0"/>
          <w:divBdr>
            <w:top w:val="none" w:sz="0" w:space="0" w:color="auto"/>
            <w:left w:val="none" w:sz="0" w:space="0" w:color="auto"/>
            <w:bottom w:val="none" w:sz="0" w:space="0" w:color="auto"/>
            <w:right w:val="none" w:sz="0" w:space="0" w:color="auto"/>
          </w:divBdr>
        </w:div>
        <w:div w:id="206377640">
          <w:marLeft w:val="0"/>
          <w:marRight w:val="0"/>
          <w:marTop w:val="0"/>
          <w:marBottom w:val="0"/>
          <w:divBdr>
            <w:top w:val="none" w:sz="0" w:space="0" w:color="auto"/>
            <w:left w:val="none" w:sz="0" w:space="0" w:color="auto"/>
            <w:bottom w:val="none" w:sz="0" w:space="0" w:color="auto"/>
            <w:right w:val="none" w:sz="0" w:space="0" w:color="auto"/>
          </w:divBdr>
        </w:div>
      </w:divsChild>
    </w:div>
    <w:div w:id="1572884080">
      <w:bodyDiv w:val="1"/>
      <w:marLeft w:val="0"/>
      <w:marRight w:val="0"/>
      <w:marTop w:val="0"/>
      <w:marBottom w:val="0"/>
      <w:divBdr>
        <w:top w:val="none" w:sz="0" w:space="0" w:color="auto"/>
        <w:left w:val="none" w:sz="0" w:space="0" w:color="auto"/>
        <w:bottom w:val="none" w:sz="0" w:space="0" w:color="auto"/>
        <w:right w:val="none" w:sz="0" w:space="0" w:color="auto"/>
      </w:divBdr>
    </w:div>
    <w:div w:id="1580677794">
      <w:bodyDiv w:val="1"/>
      <w:marLeft w:val="0"/>
      <w:marRight w:val="0"/>
      <w:marTop w:val="0"/>
      <w:marBottom w:val="0"/>
      <w:divBdr>
        <w:top w:val="none" w:sz="0" w:space="0" w:color="auto"/>
        <w:left w:val="none" w:sz="0" w:space="0" w:color="auto"/>
        <w:bottom w:val="none" w:sz="0" w:space="0" w:color="auto"/>
        <w:right w:val="none" w:sz="0" w:space="0" w:color="auto"/>
      </w:divBdr>
    </w:div>
    <w:div w:id="206209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d72137c8af974b9a66eaf0a350423871">
  <xsd:schema xmlns:xsd="http://www.w3.org/2001/XMLSchema" xmlns:xs="http://www.w3.org/2001/XMLSchema" xmlns:p="http://schemas.microsoft.com/office/2006/metadata/properties" xmlns:ns2="fdc07fdd-1d04-4ffd-8834-2a6b0de0600b" xmlns:ns3="bec6e20e-a14a-4bec-a34f-dbec8f55d7fc" xmlns:ns4="3572ab47-7633-4a2b-bb0a-ed42f0a80172" xmlns:ns5="39affaac-9c4d-4738-add7-3f80c9c42930" targetNamespace="http://schemas.microsoft.com/office/2006/metadata/properties" ma:root="true" ma:fieldsID="22561cfee28582347a98d8b04d5d8a02" ns2:_="" ns3:_="" ns4:_="" ns5:_="">
    <xsd:import namespace="fdc07fdd-1d04-4ffd-8834-2a6b0de0600b"/>
    <xsd:import namespace="bec6e20e-a14a-4bec-a34f-dbec8f55d7fc"/>
    <xsd:import namespace="3572ab47-7633-4a2b-bb0a-ed42f0a80172"/>
    <xsd:import namespace="39affaac-9c4d-4738-add7-3f80c9c42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07fdd-1d04-4ffd-8834-2a6b0de0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6e20e-a14a-4bec-a34f-dbec8f55d7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4a779f-41f0-48f3-a6e6-0dbde840628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ffaac-9c4d-4738-add7-3f80c9c4293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b545f81-7e94-40f6-a1fa-de7218780dbe}" ma:internalName="TaxCatchAll" ma:showField="CatchAllData" ma:web="39affaac-9c4d-4738-add7-3f80c9c42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2ab47-7633-4a2b-bb0a-ed42f0a80172">
      <Terms xmlns="http://schemas.microsoft.com/office/infopath/2007/PartnerControls"/>
    </lcf76f155ced4ddcb4097134ff3c332f>
    <TaxCatchAll xmlns="39affaac-9c4d-4738-add7-3f80c9c429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FB85D-10DD-46C1-BD38-32664519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07fdd-1d04-4ffd-8834-2a6b0de0600b"/>
    <ds:schemaRef ds:uri="bec6e20e-a14a-4bec-a34f-dbec8f55d7fc"/>
    <ds:schemaRef ds:uri="3572ab47-7633-4a2b-bb0a-ed42f0a80172"/>
    <ds:schemaRef ds:uri="39affaac-9c4d-4738-add7-3f80c9c42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B1763-C0CA-4B2B-A9B5-9975FDC0D72B}">
  <ds:schemaRefs>
    <ds:schemaRef ds:uri="http://schemas.microsoft.com/office/2006/metadata/longProperties"/>
  </ds:schemaRefs>
</ds:datastoreItem>
</file>

<file path=customXml/itemProps3.xml><?xml version="1.0" encoding="utf-8"?>
<ds:datastoreItem xmlns:ds="http://schemas.openxmlformats.org/officeDocument/2006/customXml" ds:itemID="{E1DF1403-1478-4077-B17D-3DF09E726553}">
  <ds:schemaRefs>
    <ds:schemaRef ds:uri="http://schemas.microsoft.com/office/2006/metadata/properties"/>
    <ds:schemaRef ds:uri="http://schemas.microsoft.com/office/infopath/2007/PartnerControls"/>
    <ds:schemaRef ds:uri="3572ab47-7633-4a2b-bb0a-ed42f0a80172"/>
    <ds:schemaRef ds:uri="39affaac-9c4d-4738-add7-3f80c9c42930"/>
  </ds:schemaRefs>
</ds:datastoreItem>
</file>

<file path=customXml/itemProps4.xml><?xml version="1.0" encoding="utf-8"?>
<ds:datastoreItem xmlns:ds="http://schemas.openxmlformats.org/officeDocument/2006/customXml" ds:itemID="{2AE99F4A-0FD2-4AA2-88F6-A9082648E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Mt SAC Alternate Media Program Specialist 12 13 12</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SAC Alternate Media Program Specialist 12 13 12</dc:title>
  <dc:subject/>
  <dc:creator>Koff &amp; Associates, Inc.</dc:creator>
  <cp:keywords/>
  <cp:lastModifiedBy>Keisha Sentosa</cp:lastModifiedBy>
  <cp:revision>4</cp:revision>
  <cp:lastPrinted>2024-08-28T21:38:00Z</cp:lastPrinted>
  <dcterms:created xsi:type="dcterms:W3CDTF">2024-08-28T21:38:00Z</dcterms:created>
  <dcterms:modified xsi:type="dcterms:W3CDTF">2024-09-10T15:04:00Z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1157600</vt:r8>
  </property>
  <property fmtid="{D5CDD505-2E9C-101B-9397-08002B2CF9AE}" pid="3" name="ContentTypeId">
    <vt:lpwstr>0x010100D6834F3EC04A3D4ABD8B941F0DF287E5</vt:lpwstr>
  </property>
  <property fmtid="{D5CDD505-2E9C-101B-9397-08002B2CF9AE}" pid="4" name="MediaServiceImageTags">
    <vt:lpwstr/>
  </property>
</Properties>
</file>